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2D" w:rsidRPr="00E02BC9" w:rsidRDefault="00D66F2D" w:rsidP="002979C1">
      <w:pPr>
        <w:ind w:left="1080" w:right="720"/>
        <w:jc w:val="center"/>
        <w:outlineLvl w:val="0"/>
        <w:rPr>
          <w:rFonts w:ascii="Palatino" w:hAnsi="Palatino"/>
          <w:b/>
          <w:sz w:val="22"/>
          <w:szCs w:val="22"/>
        </w:rPr>
      </w:pPr>
      <w:bookmarkStart w:id="0" w:name="_GoBack"/>
      <w:bookmarkEnd w:id="0"/>
      <w:r w:rsidRPr="00E02BC9">
        <w:rPr>
          <w:rFonts w:ascii="Palatino" w:hAnsi="Palatino"/>
          <w:b/>
          <w:color w:val="000000"/>
          <w:sz w:val="22"/>
          <w:szCs w:val="22"/>
        </w:rPr>
        <w:t xml:space="preserve">PHENOMENOLOGIES </w:t>
      </w:r>
      <w:r w:rsidRPr="00E02BC9">
        <w:rPr>
          <w:rFonts w:ascii="Palatino" w:hAnsi="Palatino"/>
          <w:b/>
          <w:sz w:val="22"/>
          <w:szCs w:val="22"/>
        </w:rPr>
        <w:t>OF CAPITALISM</w:t>
      </w:r>
    </w:p>
    <w:p w:rsidR="00D66F2D" w:rsidRPr="00E02BC9" w:rsidRDefault="00D66F2D" w:rsidP="002979C1">
      <w:pPr>
        <w:ind w:left="1080" w:right="720"/>
        <w:jc w:val="center"/>
        <w:outlineLvl w:val="0"/>
        <w:rPr>
          <w:rFonts w:ascii="Palatino" w:hAnsi="Palatino"/>
          <w:sz w:val="22"/>
          <w:szCs w:val="22"/>
        </w:rPr>
      </w:pPr>
      <w:r w:rsidRPr="00E02BC9">
        <w:rPr>
          <w:rFonts w:ascii="Palatino" w:hAnsi="Palatino"/>
          <w:sz w:val="22"/>
          <w:szCs w:val="22"/>
        </w:rPr>
        <w:t>Fran Mascia-Lees</w:t>
      </w:r>
    </w:p>
    <w:p w:rsidR="00D66F2D" w:rsidRPr="00E02BC9" w:rsidRDefault="00D66F2D" w:rsidP="002979C1">
      <w:pPr>
        <w:ind w:left="1080" w:right="720"/>
        <w:jc w:val="center"/>
        <w:outlineLvl w:val="0"/>
        <w:rPr>
          <w:rFonts w:ascii="Palatino" w:hAnsi="Palatino"/>
          <w:sz w:val="22"/>
          <w:szCs w:val="22"/>
        </w:rPr>
      </w:pPr>
      <w:r w:rsidRPr="00E02BC9">
        <w:rPr>
          <w:rFonts w:ascii="Palatino" w:hAnsi="Palatino"/>
          <w:sz w:val="22"/>
          <w:szCs w:val="22"/>
        </w:rPr>
        <w:t>Spring 2012</w:t>
      </w:r>
    </w:p>
    <w:p w:rsidR="00D66F2D" w:rsidRDefault="00240167" w:rsidP="002979C1">
      <w:pPr>
        <w:ind w:left="1080" w:right="720"/>
        <w:jc w:val="center"/>
        <w:outlineLvl w:val="0"/>
        <w:rPr>
          <w:rFonts w:ascii="Palatino" w:hAnsi="Palatino"/>
          <w:sz w:val="22"/>
          <w:szCs w:val="22"/>
        </w:rPr>
      </w:pPr>
      <w:r>
        <w:rPr>
          <w:rFonts w:ascii="Palatino" w:hAnsi="Palatino"/>
          <w:sz w:val="22"/>
          <w:szCs w:val="22"/>
        </w:rPr>
        <w:t>16:070:538</w:t>
      </w:r>
    </w:p>
    <w:p w:rsidR="00E611F7" w:rsidRDefault="00E611F7" w:rsidP="00240167">
      <w:pPr>
        <w:ind w:left="1080" w:right="720"/>
        <w:jc w:val="center"/>
        <w:rPr>
          <w:rFonts w:ascii="Palatino" w:hAnsi="Palatino"/>
          <w:sz w:val="22"/>
          <w:szCs w:val="22"/>
        </w:rPr>
      </w:pPr>
    </w:p>
    <w:p w:rsidR="00D551F1" w:rsidRPr="00E02BC9" w:rsidRDefault="00E611F7" w:rsidP="00240167">
      <w:pPr>
        <w:ind w:left="1080" w:right="720"/>
        <w:jc w:val="center"/>
        <w:rPr>
          <w:rFonts w:ascii="Palatino" w:hAnsi="Palatino"/>
          <w:sz w:val="22"/>
          <w:szCs w:val="22"/>
        </w:rPr>
      </w:pPr>
      <w:proofErr w:type="gramStart"/>
      <w:r>
        <w:rPr>
          <w:rFonts w:ascii="Palatino" w:hAnsi="Palatino"/>
          <w:sz w:val="22"/>
          <w:szCs w:val="22"/>
        </w:rPr>
        <w:t>email</w:t>
      </w:r>
      <w:proofErr w:type="gramEnd"/>
      <w:r>
        <w:rPr>
          <w:rFonts w:ascii="Palatino" w:hAnsi="Palatino"/>
          <w:sz w:val="22"/>
          <w:szCs w:val="22"/>
        </w:rPr>
        <w:t>: sbsdean@sas.rutgers.edu</w:t>
      </w:r>
    </w:p>
    <w:p w:rsidR="003D1386" w:rsidRDefault="003D1386" w:rsidP="001B13C2">
      <w:pPr>
        <w:tabs>
          <w:tab w:val="right" w:pos="10800"/>
        </w:tabs>
        <w:ind w:left="1080" w:right="720"/>
        <w:rPr>
          <w:rFonts w:ascii="Palatino" w:hAnsi="Palatino"/>
          <w:sz w:val="22"/>
          <w:szCs w:val="22"/>
        </w:rPr>
      </w:pPr>
    </w:p>
    <w:p w:rsidR="003D1386" w:rsidRDefault="003D1386" w:rsidP="001B13C2">
      <w:pPr>
        <w:tabs>
          <w:tab w:val="right" w:pos="10800"/>
        </w:tabs>
        <w:ind w:left="1080" w:right="720"/>
        <w:rPr>
          <w:rFonts w:ascii="Palatino" w:hAnsi="Palatino"/>
          <w:sz w:val="22"/>
          <w:szCs w:val="22"/>
        </w:rPr>
      </w:pPr>
    </w:p>
    <w:p w:rsidR="00D66F2D" w:rsidRPr="00E02BC9" w:rsidRDefault="003D1386" w:rsidP="002979C1">
      <w:pPr>
        <w:tabs>
          <w:tab w:val="right" w:pos="10800"/>
        </w:tabs>
        <w:ind w:left="1080" w:right="720"/>
        <w:outlineLvl w:val="0"/>
        <w:rPr>
          <w:rFonts w:ascii="Palatino" w:hAnsi="Palatino"/>
          <w:sz w:val="22"/>
          <w:szCs w:val="22"/>
        </w:rPr>
      </w:pPr>
      <w:r>
        <w:rPr>
          <w:rFonts w:ascii="Palatino" w:hAnsi="Palatino"/>
          <w:sz w:val="22"/>
          <w:szCs w:val="22"/>
        </w:rPr>
        <w:t>Class meeting time: Tuesday, 9:15am-12:15pm</w:t>
      </w:r>
      <w:r w:rsidR="00D66F2D" w:rsidRPr="00E02BC9">
        <w:rPr>
          <w:rFonts w:ascii="Palatino" w:hAnsi="Palatino"/>
          <w:sz w:val="22"/>
          <w:szCs w:val="22"/>
        </w:rPr>
        <w:tab/>
      </w:r>
    </w:p>
    <w:p w:rsidR="00D551F1" w:rsidRDefault="00D551F1" w:rsidP="001B13C2">
      <w:pPr>
        <w:tabs>
          <w:tab w:val="right" w:pos="10800"/>
        </w:tabs>
        <w:ind w:left="1080" w:right="720"/>
        <w:rPr>
          <w:rFonts w:ascii="Palatino" w:hAnsi="Palatino"/>
          <w:sz w:val="22"/>
          <w:szCs w:val="22"/>
        </w:rPr>
      </w:pPr>
    </w:p>
    <w:p w:rsidR="00D551F1" w:rsidRPr="00BF7640" w:rsidRDefault="00BF7640" w:rsidP="002979C1">
      <w:pPr>
        <w:ind w:left="1080" w:right="720"/>
        <w:outlineLvl w:val="0"/>
        <w:rPr>
          <w:rFonts w:ascii="Palatino" w:hAnsi="Palatino"/>
          <w:b/>
          <w:sz w:val="22"/>
          <w:szCs w:val="22"/>
        </w:rPr>
      </w:pPr>
      <w:r w:rsidRPr="00BF7640">
        <w:rPr>
          <w:rFonts w:ascii="Palatino" w:hAnsi="Palatino"/>
          <w:b/>
          <w:sz w:val="22"/>
          <w:szCs w:val="22"/>
        </w:rPr>
        <w:t>OFFICES AND APPOINTMENTS:</w:t>
      </w:r>
    </w:p>
    <w:p w:rsidR="00FA2AF6" w:rsidRPr="00FA2AF6" w:rsidRDefault="00FA2AF6" w:rsidP="00FA2AF6">
      <w:pPr>
        <w:pStyle w:val="ListParagraph"/>
        <w:numPr>
          <w:ilvl w:val="0"/>
          <w:numId w:val="33"/>
        </w:numPr>
        <w:tabs>
          <w:tab w:val="left" w:pos="6840"/>
          <w:tab w:val="right" w:pos="10800"/>
        </w:tabs>
        <w:ind w:right="720"/>
        <w:rPr>
          <w:rFonts w:ascii="Palatino" w:hAnsi="Palatino"/>
          <w:sz w:val="22"/>
          <w:szCs w:val="22"/>
        </w:rPr>
      </w:pPr>
      <w:r w:rsidRPr="00FA2AF6">
        <w:rPr>
          <w:rFonts w:ascii="Palatino" w:hAnsi="Palatino"/>
          <w:sz w:val="22"/>
          <w:szCs w:val="22"/>
        </w:rPr>
        <w:t xml:space="preserve">Office Hours: Tuesday 12:15-1:15pm in </w:t>
      </w:r>
      <w:r w:rsidR="00D551F1" w:rsidRPr="00FA2AF6">
        <w:rPr>
          <w:rFonts w:ascii="Palatino" w:hAnsi="Palatino"/>
          <w:sz w:val="22"/>
          <w:szCs w:val="22"/>
        </w:rPr>
        <w:t>RAB 313, Douglass</w:t>
      </w:r>
      <w:r w:rsidR="00D551F1" w:rsidRPr="00FA2AF6">
        <w:rPr>
          <w:rFonts w:ascii="Palatino" w:hAnsi="Palatino"/>
          <w:sz w:val="22"/>
          <w:szCs w:val="22"/>
        </w:rPr>
        <w:tab/>
      </w:r>
    </w:p>
    <w:p w:rsidR="00FA2AF6" w:rsidRDefault="00FA2AF6" w:rsidP="00FA2AF6">
      <w:pPr>
        <w:pStyle w:val="ListParagraph"/>
        <w:numPr>
          <w:ilvl w:val="0"/>
          <w:numId w:val="33"/>
        </w:numPr>
        <w:tabs>
          <w:tab w:val="left" w:pos="1170"/>
          <w:tab w:val="right" w:pos="10800"/>
        </w:tabs>
        <w:ind w:right="720"/>
        <w:rPr>
          <w:rFonts w:ascii="Palatino" w:hAnsi="Palatino"/>
          <w:sz w:val="22"/>
          <w:szCs w:val="22"/>
        </w:rPr>
      </w:pPr>
      <w:r w:rsidRPr="00FA2AF6">
        <w:rPr>
          <w:rFonts w:ascii="Palatino" w:hAnsi="Palatino"/>
          <w:sz w:val="22"/>
          <w:szCs w:val="22"/>
        </w:rPr>
        <w:t xml:space="preserve">Other </w:t>
      </w:r>
      <w:r>
        <w:rPr>
          <w:rFonts w:ascii="Palatino" w:hAnsi="Palatino"/>
          <w:sz w:val="22"/>
          <w:szCs w:val="22"/>
        </w:rPr>
        <w:t>A</w:t>
      </w:r>
      <w:r w:rsidRPr="00FA2AF6">
        <w:rPr>
          <w:rFonts w:ascii="Palatino" w:hAnsi="Palatino"/>
          <w:sz w:val="22"/>
          <w:szCs w:val="22"/>
        </w:rPr>
        <w:t xml:space="preserve">ppointments: </w:t>
      </w:r>
      <w:r>
        <w:rPr>
          <w:rFonts w:ascii="Palatino" w:hAnsi="Palatino"/>
          <w:sz w:val="22"/>
          <w:szCs w:val="22"/>
        </w:rPr>
        <w:t xml:space="preserve">Executive Dean’s Office, </w:t>
      </w:r>
      <w:r w:rsidRPr="00FA2AF6">
        <w:rPr>
          <w:rFonts w:ascii="Palatino" w:hAnsi="Palatino"/>
          <w:sz w:val="22"/>
          <w:szCs w:val="22"/>
        </w:rPr>
        <w:t xml:space="preserve">77 Hamilton St., CAC. </w:t>
      </w:r>
    </w:p>
    <w:p w:rsidR="00FA2AF6" w:rsidRDefault="00FA2AF6" w:rsidP="00FA2AF6">
      <w:pPr>
        <w:pStyle w:val="ListParagraph"/>
        <w:tabs>
          <w:tab w:val="left" w:pos="1170"/>
          <w:tab w:val="right" w:pos="10800"/>
        </w:tabs>
        <w:ind w:left="1800" w:right="720"/>
        <w:rPr>
          <w:rFonts w:ascii="Palatino" w:hAnsi="Palatino"/>
          <w:sz w:val="22"/>
          <w:szCs w:val="22"/>
        </w:rPr>
      </w:pPr>
    </w:p>
    <w:p w:rsidR="00D551F1" w:rsidRPr="00FA2AF6" w:rsidRDefault="00D551F1" w:rsidP="00FA2AF6">
      <w:pPr>
        <w:pStyle w:val="ListParagraph"/>
        <w:tabs>
          <w:tab w:val="left" w:pos="1170"/>
          <w:tab w:val="right" w:pos="10800"/>
        </w:tabs>
        <w:ind w:left="1800" w:right="720"/>
        <w:rPr>
          <w:rFonts w:ascii="Palatino" w:hAnsi="Palatino"/>
          <w:sz w:val="22"/>
          <w:szCs w:val="22"/>
        </w:rPr>
      </w:pPr>
      <w:r w:rsidRPr="00FA2AF6">
        <w:rPr>
          <w:rFonts w:ascii="Palatino" w:hAnsi="Palatino"/>
          <w:sz w:val="22"/>
          <w:szCs w:val="22"/>
        </w:rPr>
        <w:t xml:space="preserve">If you need an appointment with me </w:t>
      </w:r>
      <w:r w:rsidR="00353577" w:rsidRPr="00FA2AF6">
        <w:rPr>
          <w:rFonts w:ascii="Palatino" w:hAnsi="Palatino"/>
          <w:sz w:val="22"/>
          <w:szCs w:val="22"/>
        </w:rPr>
        <w:t>outside my office hours</w:t>
      </w:r>
      <w:r w:rsidRPr="00FA2AF6">
        <w:rPr>
          <w:rFonts w:ascii="Palatino" w:hAnsi="Palatino"/>
          <w:sz w:val="22"/>
          <w:szCs w:val="22"/>
        </w:rPr>
        <w:t>, it will have to be in my CAC office. Please contact Sherri Somers (</w:t>
      </w:r>
      <w:hyperlink r:id="rId9" w:history="1">
        <w:r w:rsidRPr="00FA2AF6">
          <w:rPr>
            <w:rStyle w:val="Hyperlink"/>
            <w:rFonts w:ascii="Palatino" w:hAnsi="Palatino"/>
            <w:sz w:val="22"/>
            <w:szCs w:val="22"/>
          </w:rPr>
          <w:t>ssomers@sas.rutgers.edu</w:t>
        </w:r>
      </w:hyperlink>
      <w:r w:rsidRPr="00FA2AF6">
        <w:rPr>
          <w:rFonts w:ascii="Palatino" w:hAnsi="Palatino"/>
          <w:sz w:val="22"/>
          <w:szCs w:val="22"/>
        </w:rPr>
        <w:t>) to schedule it.</w:t>
      </w:r>
    </w:p>
    <w:p w:rsidR="00D551F1" w:rsidRDefault="00D551F1" w:rsidP="001B13C2">
      <w:pPr>
        <w:tabs>
          <w:tab w:val="right" w:pos="10800"/>
        </w:tabs>
        <w:ind w:left="1080" w:right="720"/>
        <w:rPr>
          <w:rFonts w:ascii="Palatino" w:hAnsi="Palatino"/>
          <w:i/>
          <w:sz w:val="22"/>
          <w:szCs w:val="22"/>
        </w:rPr>
      </w:pPr>
    </w:p>
    <w:p w:rsidR="00D551F1" w:rsidRDefault="00D551F1" w:rsidP="001B13C2">
      <w:pPr>
        <w:tabs>
          <w:tab w:val="right" w:pos="10800"/>
        </w:tabs>
        <w:ind w:left="1080" w:right="720"/>
        <w:rPr>
          <w:rFonts w:ascii="Palatino" w:hAnsi="Palatino"/>
          <w:i/>
          <w:sz w:val="22"/>
          <w:szCs w:val="22"/>
        </w:rPr>
      </w:pPr>
    </w:p>
    <w:p w:rsidR="00353577" w:rsidRPr="00CA5959" w:rsidRDefault="00353577" w:rsidP="002979C1">
      <w:pPr>
        <w:ind w:left="1080" w:right="720"/>
        <w:outlineLvl w:val="0"/>
        <w:rPr>
          <w:rFonts w:ascii="Palatino" w:hAnsi="Palatino"/>
          <w:b/>
          <w:sz w:val="22"/>
          <w:szCs w:val="22"/>
        </w:rPr>
      </w:pPr>
      <w:r w:rsidRPr="00CA5959">
        <w:rPr>
          <w:rFonts w:ascii="Palatino" w:hAnsi="Palatino"/>
          <w:b/>
          <w:sz w:val="22"/>
          <w:szCs w:val="22"/>
        </w:rPr>
        <w:t>REQUIRED TEXT</w:t>
      </w:r>
    </w:p>
    <w:p w:rsidR="00353577" w:rsidRPr="00E02BC9" w:rsidRDefault="00353577" w:rsidP="002979C1">
      <w:pPr>
        <w:tabs>
          <w:tab w:val="left" w:pos="900"/>
          <w:tab w:val="left" w:pos="1260"/>
          <w:tab w:val="left" w:pos="1530"/>
        </w:tabs>
        <w:ind w:left="1080" w:right="720"/>
        <w:outlineLvl w:val="0"/>
        <w:rPr>
          <w:rFonts w:ascii="Palatino" w:hAnsi="Palatino"/>
          <w:sz w:val="22"/>
          <w:szCs w:val="22"/>
        </w:rPr>
      </w:pPr>
      <w:proofErr w:type="spellStart"/>
      <w:r w:rsidRPr="00E02BC9">
        <w:rPr>
          <w:rFonts w:ascii="Palatino" w:hAnsi="Palatino"/>
          <w:sz w:val="22"/>
          <w:szCs w:val="22"/>
        </w:rPr>
        <w:t>Illouz</w:t>
      </w:r>
      <w:proofErr w:type="spellEnd"/>
      <w:r w:rsidRPr="00E02BC9">
        <w:rPr>
          <w:rFonts w:ascii="Palatino" w:hAnsi="Palatino"/>
          <w:sz w:val="22"/>
          <w:szCs w:val="22"/>
        </w:rPr>
        <w:t xml:space="preserve">, Eva. 2007. </w:t>
      </w:r>
      <w:r w:rsidRPr="00E02BC9">
        <w:rPr>
          <w:rFonts w:ascii="Palatino" w:hAnsi="Palatino"/>
          <w:i/>
          <w:sz w:val="22"/>
          <w:szCs w:val="22"/>
        </w:rPr>
        <w:t>Cold Intimacies: The Making of Emotional Capitalism</w:t>
      </w:r>
      <w:r w:rsidRPr="00E02BC9">
        <w:rPr>
          <w:rFonts w:ascii="Palatino" w:hAnsi="Palatino"/>
          <w:sz w:val="22"/>
          <w:szCs w:val="22"/>
        </w:rPr>
        <w:t>.</w:t>
      </w:r>
      <w:r w:rsidRPr="00E02BC9">
        <w:rPr>
          <w:rFonts w:ascii="Palatino" w:hAnsi="Palatino"/>
          <w:i/>
          <w:sz w:val="22"/>
          <w:szCs w:val="22"/>
        </w:rPr>
        <w:t xml:space="preserve"> </w:t>
      </w:r>
      <w:r w:rsidRPr="00E02BC9">
        <w:rPr>
          <w:rFonts w:ascii="Palatino" w:hAnsi="Palatino"/>
          <w:sz w:val="22"/>
          <w:szCs w:val="22"/>
        </w:rPr>
        <w:t xml:space="preserve"> Polity.</w:t>
      </w:r>
    </w:p>
    <w:p w:rsidR="00303654" w:rsidRDefault="00303654" w:rsidP="00FA2AF6">
      <w:pPr>
        <w:tabs>
          <w:tab w:val="right" w:pos="10800"/>
        </w:tabs>
        <w:ind w:right="720"/>
        <w:rPr>
          <w:rFonts w:ascii="Palatino" w:hAnsi="Palatino"/>
          <w:i/>
          <w:sz w:val="22"/>
          <w:szCs w:val="22"/>
        </w:rPr>
      </w:pPr>
    </w:p>
    <w:p w:rsidR="00353577" w:rsidRDefault="00353577" w:rsidP="00353577">
      <w:pPr>
        <w:tabs>
          <w:tab w:val="right" w:pos="10800"/>
        </w:tabs>
        <w:ind w:left="4770" w:right="720"/>
        <w:rPr>
          <w:rFonts w:ascii="Palatino" w:hAnsi="Palatino"/>
          <w:i/>
          <w:sz w:val="22"/>
          <w:szCs w:val="22"/>
        </w:rPr>
      </w:pPr>
    </w:p>
    <w:p w:rsidR="00BF7640" w:rsidRDefault="00BF7640" w:rsidP="00353577">
      <w:pPr>
        <w:tabs>
          <w:tab w:val="right" w:pos="10800"/>
        </w:tabs>
        <w:ind w:left="4770" w:right="720"/>
        <w:rPr>
          <w:rFonts w:ascii="Palatino" w:hAnsi="Palatino"/>
          <w:i/>
          <w:sz w:val="22"/>
          <w:szCs w:val="22"/>
        </w:rPr>
      </w:pPr>
    </w:p>
    <w:p w:rsidR="00353577" w:rsidRPr="00E02BC9" w:rsidRDefault="00353577" w:rsidP="00353577">
      <w:pPr>
        <w:tabs>
          <w:tab w:val="right" w:pos="10800"/>
        </w:tabs>
        <w:ind w:left="4770" w:right="720"/>
        <w:rPr>
          <w:rFonts w:ascii="Palatino" w:hAnsi="Palatino"/>
          <w:i/>
          <w:sz w:val="22"/>
          <w:szCs w:val="22"/>
        </w:rPr>
      </w:pPr>
      <w:r w:rsidRPr="00E02BC9">
        <w:rPr>
          <w:rFonts w:ascii="Palatino" w:hAnsi="Palatino"/>
          <w:i/>
          <w:sz w:val="22"/>
          <w:szCs w:val="22"/>
        </w:rPr>
        <w:t xml:space="preserve">Man [sic] is affirmed in the objective world not only in the act of thinking, but with all his senses. </w:t>
      </w:r>
    </w:p>
    <w:p w:rsidR="00353577" w:rsidRPr="00E02BC9" w:rsidRDefault="00353577" w:rsidP="00353577">
      <w:pPr>
        <w:tabs>
          <w:tab w:val="right" w:pos="10800"/>
        </w:tabs>
        <w:ind w:left="4770" w:right="720"/>
        <w:rPr>
          <w:rFonts w:ascii="Palatino" w:hAnsi="Palatino"/>
          <w:sz w:val="22"/>
          <w:szCs w:val="22"/>
        </w:rPr>
      </w:pPr>
      <w:r w:rsidRPr="00E02BC9">
        <w:rPr>
          <w:rFonts w:ascii="Palatino" w:hAnsi="Palatino"/>
          <w:sz w:val="22"/>
          <w:szCs w:val="22"/>
        </w:rPr>
        <w:t xml:space="preserve">Karl Marx, </w:t>
      </w:r>
      <w:r w:rsidRPr="00E02BC9">
        <w:rPr>
          <w:rFonts w:ascii="Palatino" w:hAnsi="Palatino"/>
          <w:i/>
          <w:sz w:val="22"/>
          <w:szCs w:val="22"/>
        </w:rPr>
        <w:t>Economic and Philosophic Manuscripts</w:t>
      </w:r>
      <w:r w:rsidRPr="00E02BC9">
        <w:rPr>
          <w:rFonts w:ascii="Palatino" w:hAnsi="Palatino"/>
          <w:sz w:val="22"/>
          <w:szCs w:val="22"/>
        </w:rPr>
        <w:t xml:space="preserve"> (1844)</w:t>
      </w:r>
    </w:p>
    <w:p w:rsidR="00353577" w:rsidRDefault="00353577" w:rsidP="001B13C2">
      <w:pPr>
        <w:ind w:left="1080" w:right="720"/>
        <w:rPr>
          <w:rFonts w:ascii="Palatino" w:hAnsi="Palatino"/>
          <w:b/>
          <w:sz w:val="22"/>
          <w:szCs w:val="22"/>
        </w:rPr>
      </w:pPr>
    </w:p>
    <w:p w:rsidR="00D66F2D" w:rsidRPr="00E02BC9" w:rsidRDefault="00D66F2D" w:rsidP="002979C1">
      <w:pPr>
        <w:ind w:left="1080" w:right="720"/>
        <w:outlineLvl w:val="0"/>
        <w:rPr>
          <w:rFonts w:ascii="Palatino" w:hAnsi="Palatino"/>
          <w:b/>
          <w:sz w:val="22"/>
          <w:szCs w:val="22"/>
        </w:rPr>
      </w:pPr>
      <w:r w:rsidRPr="00E02BC9">
        <w:rPr>
          <w:rFonts w:ascii="Palatino" w:hAnsi="Palatino"/>
          <w:b/>
          <w:sz w:val="22"/>
          <w:szCs w:val="22"/>
        </w:rPr>
        <w:t>COURSE DESCRIPTION</w:t>
      </w:r>
    </w:p>
    <w:p w:rsidR="005E2A0C" w:rsidRPr="00E02BC9" w:rsidRDefault="00FB5CBD" w:rsidP="001B13C2">
      <w:pPr>
        <w:ind w:left="1080" w:right="720"/>
        <w:rPr>
          <w:rFonts w:ascii="Palatino" w:hAnsi="Palatino"/>
          <w:sz w:val="22"/>
          <w:szCs w:val="22"/>
        </w:rPr>
      </w:pPr>
      <w:r w:rsidRPr="00E02BC9">
        <w:rPr>
          <w:rFonts w:ascii="Palatino" w:hAnsi="Palatino"/>
          <w:sz w:val="22"/>
          <w:szCs w:val="22"/>
        </w:rPr>
        <w:t xml:space="preserve">This course </w:t>
      </w:r>
      <w:r w:rsidR="00D66F2D" w:rsidRPr="00E02BC9">
        <w:rPr>
          <w:rFonts w:ascii="Palatino" w:hAnsi="Palatino"/>
          <w:sz w:val="22"/>
          <w:szCs w:val="22"/>
        </w:rPr>
        <w:t>explores capitalism as a particular form of sensuous, embodied material culture</w:t>
      </w:r>
      <w:r w:rsidR="00AE4F97" w:rsidRPr="00E02BC9">
        <w:rPr>
          <w:rFonts w:ascii="Palatino" w:hAnsi="Palatino"/>
          <w:sz w:val="22"/>
          <w:szCs w:val="22"/>
        </w:rPr>
        <w:t>, an aesthetic organization of sense experiences that varies across historical and cultural contexts.</w:t>
      </w:r>
      <w:r w:rsidR="00681B12" w:rsidRPr="00E02BC9">
        <w:rPr>
          <w:rFonts w:ascii="Palatino" w:hAnsi="Palatino"/>
          <w:sz w:val="22"/>
          <w:szCs w:val="22"/>
        </w:rPr>
        <w:t xml:space="preserve"> It </w:t>
      </w:r>
      <w:r w:rsidR="00D66F2D" w:rsidRPr="00E02BC9">
        <w:rPr>
          <w:rFonts w:ascii="Palatino" w:hAnsi="Palatino"/>
          <w:sz w:val="22"/>
          <w:szCs w:val="22"/>
        </w:rPr>
        <w:t xml:space="preserve">emphasizes </w:t>
      </w:r>
      <w:r w:rsidR="001970A9" w:rsidRPr="00E02BC9">
        <w:rPr>
          <w:rFonts w:ascii="Palatino" w:hAnsi="Palatino"/>
          <w:sz w:val="22"/>
          <w:szCs w:val="22"/>
        </w:rPr>
        <w:t xml:space="preserve">the ability of </w:t>
      </w:r>
      <w:r w:rsidR="00D66F2D" w:rsidRPr="00E02BC9">
        <w:rPr>
          <w:rFonts w:ascii="Palatino" w:hAnsi="Palatino"/>
          <w:sz w:val="22"/>
          <w:szCs w:val="22"/>
        </w:rPr>
        <w:t xml:space="preserve">commodities and other objects to alter human consciousness; shape human desires, emotions, </w:t>
      </w:r>
      <w:r w:rsidR="00321051" w:rsidRPr="00E02BC9">
        <w:rPr>
          <w:rFonts w:ascii="Palatino" w:hAnsi="Palatino"/>
          <w:sz w:val="22"/>
          <w:szCs w:val="22"/>
        </w:rPr>
        <w:t xml:space="preserve">and </w:t>
      </w:r>
      <w:r w:rsidR="00D66F2D" w:rsidRPr="00E02BC9">
        <w:rPr>
          <w:rFonts w:ascii="Palatino" w:hAnsi="Palatino"/>
          <w:sz w:val="22"/>
          <w:szCs w:val="22"/>
        </w:rPr>
        <w:t>memories; produce new ways of being-in-the-world; transform the sensory; and create culture.</w:t>
      </w:r>
    </w:p>
    <w:p w:rsidR="005E2A0C" w:rsidRPr="00E02BC9" w:rsidRDefault="005E2A0C" w:rsidP="001B13C2">
      <w:pPr>
        <w:ind w:left="1080" w:right="720"/>
        <w:rPr>
          <w:rFonts w:ascii="Palatino" w:hAnsi="Palatino"/>
          <w:sz w:val="22"/>
          <w:szCs w:val="22"/>
        </w:rPr>
      </w:pPr>
    </w:p>
    <w:p w:rsidR="00382E28" w:rsidRDefault="00382E28" w:rsidP="002979C1">
      <w:pPr>
        <w:tabs>
          <w:tab w:val="left" w:pos="1080"/>
        </w:tabs>
        <w:ind w:left="1080" w:right="720"/>
        <w:outlineLvl w:val="0"/>
        <w:rPr>
          <w:rFonts w:ascii="Palatino" w:hAnsi="Palatino"/>
          <w:sz w:val="22"/>
          <w:szCs w:val="22"/>
        </w:rPr>
      </w:pPr>
      <w:r w:rsidRPr="00E02BC9">
        <w:rPr>
          <w:rFonts w:ascii="Palatino" w:hAnsi="Palatino"/>
          <w:b/>
          <w:sz w:val="22"/>
          <w:szCs w:val="22"/>
        </w:rPr>
        <w:t>Part I</w:t>
      </w:r>
      <w:r w:rsidRPr="00E02BC9">
        <w:rPr>
          <w:rFonts w:ascii="Palatino" w:hAnsi="Palatino"/>
          <w:sz w:val="22"/>
          <w:szCs w:val="22"/>
        </w:rPr>
        <w:t xml:space="preserve"> </w:t>
      </w:r>
    </w:p>
    <w:p w:rsidR="005E2A0C" w:rsidRPr="00E02BC9" w:rsidRDefault="005E2A0C" w:rsidP="00C06407">
      <w:pPr>
        <w:tabs>
          <w:tab w:val="left" w:pos="1080"/>
        </w:tabs>
        <w:ind w:left="1080" w:right="720"/>
        <w:rPr>
          <w:rFonts w:ascii="Palatino" w:hAnsi="Palatino"/>
          <w:sz w:val="22"/>
          <w:szCs w:val="22"/>
        </w:rPr>
      </w:pPr>
      <w:r w:rsidRPr="00E02BC9">
        <w:rPr>
          <w:rFonts w:ascii="Palatino" w:hAnsi="Palatino"/>
          <w:sz w:val="22"/>
          <w:szCs w:val="22"/>
        </w:rPr>
        <w:t xml:space="preserve">To explore capitalism </w:t>
      </w:r>
      <w:r w:rsidR="00F07C83" w:rsidRPr="00E02BC9">
        <w:rPr>
          <w:rFonts w:ascii="Palatino" w:hAnsi="Palatino"/>
          <w:sz w:val="22"/>
          <w:szCs w:val="22"/>
        </w:rPr>
        <w:t xml:space="preserve">in </w:t>
      </w:r>
      <w:r w:rsidR="00382E28">
        <w:rPr>
          <w:rFonts w:ascii="Palatino" w:hAnsi="Palatino"/>
          <w:sz w:val="22"/>
          <w:szCs w:val="22"/>
        </w:rPr>
        <w:t>this way</w:t>
      </w:r>
      <w:r w:rsidRPr="00E02BC9">
        <w:rPr>
          <w:rFonts w:ascii="Palatino" w:hAnsi="Palatino"/>
          <w:sz w:val="22"/>
          <w:szCs w:val="22"/>
        </w:rPr>
        <w:t xml:space="preserve">, </w:t>
      </w:r>
      <w:r w:rsidR="00382E28">
        <w:rPr>
          <w:rFonts w:ascii="Palatino" w:hAnsi="Palatino"/>
          <w:sz w:val="22"/>
          <w:szCs w:val="22"/>
        </w:rPr>
        <w:t xml:space="preserve">the first section of this course </w:t>
      </w:r>
      <w:r w:rsidR="00FB5CBD" w:rsidRPr="00E02BC9">
        <w:rPr>
          <w:rFonts w:ascii="Palatino" w:hAnsi="Palatino"/>
          <w:sz w:val="22"/>
          <w:szCs w:val="22"/>
        </w:rPr>
        <w:t>brings together concepts and insights from contemporary phenomenological anthropology</w:t>
      </w:r>
      <w:r w:rsidR="00326CFD" w:rsidRPr="00E02BC9">
        <w:rPr>
          <w:rFonts w:ascii="Palatino" w:hAnsi="Palatino"/>
          <w:sz w:val="22"/>
          <w:szCs w:val="22"/>
        </w:rPr>
        <w:t>, especially work</w:t>
      </w:r>
      <w:r w:rsidR="00FB5CBD" w:rsidRPr="00E02BC9">
        <w:rPr>
          <w:rFonts w:ascii="Palatino" w:hAnsi="Palatino"/>
          <w:sz w:val="22"/>
          <w:szCs w:val="22"/>
        </w:rPr>
        <w:t xml:space="preserve"> on embodiment and the senses</w:t>
      </w:r>
      <w:r w:rsidR="00326CFD" w:rsidRPr="00E02BC9">
        <w:rPr>
          <w:rFonts w:ascii="Palatino" w:hAnsi="Palatino"/>
          <w:sz w:val="22"/>
          <w:szCs w:val="22"/>
        </w:rPr>
        <w:t>,</w:t>
      </w:r>
      <w:r w:rsidR="00FB5CBD" w:rsidRPr="00E02BC9">
        <w:rPr>
          <w:rFonts w:ascii="Palatino" w:hAnsi="Palatino"/>
          <w:sz w:val="22"/>
          <w:szCs w:val="22"/>
        </w:rPr>
        <w:t xml:space="preserve"> with recent </w:t>
      </w:r>
      <w:r w:rsidR="00321051" w:rsidRPr="00E02BC9">
        <w:rPr>
          <w:rFonts w:ascii="Palatino" w:hAnsi="Palatino"/>
          <w:sz w:val="22"/>
          <w:szCs w:val="22"/>
        </w:rPr>
        <w:t xml:space="preserve">work in </w:t>
      </w:r>
      <w:r w:rsidR="00FB5CBD" w:rsidRPr="00E02BC9">
        <w:rPr>
          <w:rFonts w:ascii="Palatino" w:hAnsi="Palatino"/>
          <w:sz w:val="22"/>
          <w:szCs w:val="22"/>
        </w:rPr>
        <w:t>material culture studies</w:t>
      </w:r>
      <w:r w:rsidR="00326CFD" w:rsidRPr="00E02BC9">
        <w:rPr>
          <w:rFonts w:ascii="Palatino" w:hAnsi="Palatino"/>
          <w:sz w:val="22"/>
          <w:szCs w:val="22"/>
        </w:rPr>
        <w:t xml:space="preserve">. </w:t>
      </w:r>
      <w:r w:rsidR="00F07C83" w:rsidRPr="00E02BC9">
        <w:rPr>
          <w:rFonts w:ascii="Palatino" w:hAnsi="Palatino"/>
          <w:sz w:val="22"/>
          <w:szCs w:val="22"/>
        </w:rPr>
        <w:t xml:space="preserve">These approaches </w:t>
      </w:r>
      <w:r w:rsidR="00120309" w:rsidRPr="00E02BC9">
        <w:rPr>
          <w:rFonts w:ascii="Palatino" w:hAnsi="Palatino"/>
          <w:sz w:val="22"/>
          <w:szCs w:val="22"/>
        </w:rPr>
        <w:t>challenge</w:t>
      </w:r>
      <w:r w:rsidR="00F07C83" w:rsidRPr="00E02BC9">
        <w:rPr>
          <w:rFonts w:ascii="Palatino" w:hAnsi="Palatino"/>
          <w:sz w:val="22"/>
          <w:szCs w:val="22"/>
        </w:rPr>
        <w:t xml:space="preserve"> </w:t>
      </w:r>
      <w:r w:rsidR="00120309" w:rsidRPr="00E02BC9">
        <w:rPr>
          <w:rFonts w:ascii="Palatino" w:hAnsi="Palatino"/>
          <w:sz w:val="22"/>
          <w:szCs w:val="22"/>
        </w:rPr>
        <w:t>and extend staunchly political-economic and semiotic approach</w:t>
      </w:r>
      <w:r w:rsidR="00725580" w:rsidRPr="00E02BC9">
        <w:rPr>
          <w:rFonts w:ascii="Palatino" w:hAnsi="Palatino"/>
          <w:sz w:val="22"/>
          <w:szCs w:val="22"/>
        </w:rPr>
        <w:t>es that have dominate</w:t>
      </w:r>
      <w:r w:rsidR="00C56EDB" w:rsidRPr="00E02BC9">
        <w:rPr>
          <w:rFonts w:ascii="Palatino" w:hAnsi="Palatino"/>
          <w:sz w:val="22"/>
          <w:szCs w:val="22"/>
        </w:rPr>
        <w:t>d</w:t>
      </w:r>
      <w:r w:rsidR="00725580" w:rsidRPr="00E02BC9">
        <w:rPr>
          <w:rFonts w:ascii="Palatino" w:hAnsi="Palatino"/>
          <w:sz w:val="22"/>
          <w:szCs w:val="22"/>
        </w:rPr>
        <w:t xml:space="preserve"> explanati</w:t>
      </w:r>
      <w:r w:rsidR="00120309" w:rsidRPr="00E02BC9">
        <w:rPr>
          <w:rFonts w:ascii="Palatino" w:hAnsi="Palatino"/>
          <w:sz w:val="22"/>
          <w:szCs w:val="22"/>
        </w:rPr>
        <w:t xml:space="preserve">ons of capitalism in </w:t>
      </w:r>
      <w:r w:rsidR="0039186F" w:rsidRPr="00E02BC9">
        <w:rPr>
          <w:rFonts w:ascii="Palatino" w:hAnsi="Palatino"/>
          <w:sz w:val="22"/>
          <w:szCs w:val="22"/>
        </w:rPr>
        <w:t>anthropology</w:t>
      </w:r>
      <w:r w:rsidR="00120309" w:rsidRPr="00E02BC9">
        <w:rPr>
          <w:rFonts w:ascii="Palatino" w:hAnsi="Palatino"/>
          <w:sz w:val="22"/>
          <w:szCs w:val="22"/>
        </w:rPr>
        <w:t xml:space="preserve">, </w:t>
      </w:r>
      <w:r w:rsidR="00C56EDB" w:rsidRPr="00E02BC9">
        <w:rPr>
          <w:rFonts w:ascii="Palatino" w:hAnsi="Palatino"/>
          <w:sz w:val="22"/>
          <w:szCs w:val="22"/>
        </w:rPr>
        <w:t xml:space="preserve">and </w:t>
      </w:r>
      <w:r w:rsidR="00120309" w:rsidRPr="00E02BC9">
        <w:rPr>
          <w:rFonts w:ascii="Palatino" w:hAnsi="Palatino"/>
          <w:sz w:val="22"/>
          <w:szCs w:val="22"/>
        </w:rPr>
        <w:t>provid</w:t>
      </w:r>
      <w:r w:rsidR="00C56EDB" w:rsidRPr="00E02BC9">
        <w:rPr>
          <w:rFonts w:ascii="Palatino" w:hAnsi="Palatino"/>
          <w:sz w:val="22"/>
          <w:szCs w:val="22"/>
        </w:rPr>
        <w:t>e</w:t>
      </w:r>
      <w:r w:rsidR="00120309" w:rsidRPr="00E02BC9">
        <w:rPr>
          <w:rFonts w:ascii="Palatino" w:hAnsi="Palatino"/>
          <w:sz w:val="22"/>
          <w:szCs w:val="22"/>
        </w:rPr>
        <w:t xml:space="preserve"> a framework that facilitates analyses of </w:t>
      </w:r>
      <w:r w:rsidR="0039186F" w:rsidRPr="00E02BC9">
        <w:rPr>
          <w:rFonts w:ascii="Palatino" w:hAnsi="Palatino"/>
          <w:sz w:val="22"/>
          <w:szCs w:val="22"/>
        </w:rPr>
        <w:t xml:space="preserve">the </w:t>
      </w:r>
      <w:r w:rsidR="00120309" w:rsidRPr="00E02BC9">
        <w:rPr>
          <w:rFonts w:ascii="Palatino" w:hAnsi="Palatino"/>
          <w:sz w:val="22"/>
          <w:szCs w:val="22"/>
        </w:rPr>
        <w:t xml:space="preserve">everyday lived experience </w:t>
      </w:r>
      <w:r w:rsidR="0039186F" w:rsidRPr="00E02BC9">
        <w:rPr>
          <w:rFonts w:ascii="Palatino" w:hAnsi="Palatino"/>
          <w:sz w:val="22"/>
          <w:szCs w:val="22"/>
        </w:rPr>
        <w:t xml:space="preserve">of capitalism </w:t>
      </w:r>
      <w:r w:rsidR="00120309" w:rsidRPr="00E02BC9">
        <w:rPr>
          <w:rFonts w:ascii="Palatino" w:hAnsi="Palatino"/>
          <w:sz w:val="22"/>
          <w:szCs w:val="22"/>
        </w:rPr>
        <w:t>across ethnographic contexts.</w:t>
      </w:r>
      <w:r w:rsidR="00326CFD" w:rsidRPr="00E02BC9">
        <w:rPr>
          <w:rFonts w:ascii="Palatino" w:hAnsi="Palatino"/>
          <w:sz w:val="22"/>
          <w:szCs w:val="22"/>
        </w:rPr>
        <w:t xml:space="preserve"> </w:t>
      </w:r>
      <w:r w:rsidR="00382E28">
        <w:rPr>
          <w:rFonts w:ascii="Palatino" w:hAnsi="Palatino"/>
          <w:sz w:val="22"/>
          <w:szCs w:val="22"/>
        </w:rPr>
        <w:t>From here</w:t>
      </w:r>
      <w:r w:rsidR="00382E28" w:rsidRPr="00E02BC9">
        <w:rPr>
          <w:rFonts w:ascii="Palatino" w:hAnsi="Palatino"/>
          <w:sz w:val="22"/>
          <w:szCs w:val="22"/>
        </w:rPr>
        <w:t xml:space="preserve"> </w:t>
      </w:r>
      <w:r w:rsidR="00382E28">
        <w:rPr>
          <w:rFonts w:ascii="Palatino" w:hAnsi="Palatino"/>
          <w:sz w:val="22"/>
          <w:szCs w:val="22"/>
        </w:rPr>
        <w:t>we will</w:t>
      </w:r>
      <w:r w:rsidR="00382E28" w:rsidRPr="00E02BC9">
        <w:rPr>
          <w:rFonts w:ascii="Palatino" w:hAnsi="Palatino"/>
          <w:sz w:val="22"/>
          <w:szCs w:val="22"/>
        </w:rPr>
        <w:t xml:space="preserve"> focus on understanding capitalism as a lived, embodied</w:t>
      </w:r>
      <w:r w:rsidR="00382E28">
        <w:rPr>
          <w:rFonts w:ascii="Palatino" w:hAnsi="Palatino"/>
          <w:sz w:val="22"/>
          <w:szCs w:val="22"/>
        </w:rPr>
        <w:t xml:space="preserve"> experience in two primary ways (Part II and Part III):</w:t>
      </w:r>
    </w:p>
    <w:p w:rsidR="005E2A0C" w:rsidRDefault="005E2A0C" w:rsidP="001B13C2">
      <w:pPr>
        <w:ind w:left="1080" w:right="720"/>
        <w:rPr>
          <w:rFonts w:ascii="Palatino" w:hAnsi="Palatino"/>
          <w:sz w:val="22"/>
          <w:szCs w:val="22"/>
        </w:rPr>
      </w:pPr>
    </w:p>
    <w:p w:rsidR="00382E28" w:rsidRPr="00E02BC9" w:rsidRDefault="00382E28" w:rsidP="002979C1">
      <w:pPr>
        <w:ind w:left="1080" w:right="720"/>
        <w:outlineLvl w:val="0"/>
        <w:rPr>
          <w:rFonts w:ascii="Palatino" w:hAnsi="Palatino"/>
          <w:sz w:val="22"/>
          <w:szCs w:val="22"/>
        </w:rPr>
      </w:pPr>
      <w:r w:rsidRPr="00E02BC9">
        <w:rPr>
          <w:rFonts w:ascii="Palatino" w:hAnsi="Palatino"/>
          <w:b/>
          <w:sz w:val="22"/>
          <w:szCs w:val="22"/>
        </w:rPr>
        <w:t>Part II</w:t>
      </w:r>
    </w:p>
    <w:p w:rsidR="00FB5CBD" w:rsidRPr="00E02BC9" w:rsidRDefault="00360194" w:rsidP="001B13C2">
      <w:pPr>
        <w:ind w:left="1080" w:right="720"/>
        <w:rPr>
          <w:rFonts w:ascii="Palatino" w:hAnsi="Palatino"/>
          <w:sz w:val="22"/>
          <w:szCs w:val="22"/>
        </w:rPr>
      </w:pPr>
      <w:r>
        <w:rPr>
          <w:rFonts w:ascii="Palatino" w:hAnsi="Palatino"/>
          <w:sz w:val="22"/>
          <w:szCs w:val="22"/>
        </w:rPr>
        <w:t>First, w</w:t>
      </w:r>
      <w:r w:rsidR="00FB5CBD" w:rsidRPr="00E02BC9">
        <w:rPr>
          <w:rFonts w:ascii="Palatino" w:hAnsi="Palatino"/>
          <w:sz w:val="22"/>
          <w:szCs w:val="22"/>
        </w:rPr>
        <w:t>e t</w:t>
      </w:r>
      <w:r w:rsidR="00D66F2D" w:rsidRPr="00E02BC9">
        <w:rPr>
          <w:rFonts w:ascii="Palatino" w:hAnsi="Palatino"/>
          <w:sz w:val="22"/>
          <w:szCs w:val="22"/>
        </w:rPr>
        <w:t xml:space="preserve">rack the development of </w:t>
      </w:r>
      <w:r w:rsidR="00382E28">
        <w:rPr>
          <w:rFonts w:ascii="Palatino" w:hAnsi="Palatino"/>
          <w:sz w:val="22"/>
          <w:szCs w:val="22"/>
        </w:rPr>
        <w:t xml:space="preserve">Western </w:t>
      </w:r>
      <w:r w:rsidR="00D66F2D" w:rsidRPr="00E02BC9">
        <w:rPr>
          <w:rFonts w:ascii="Palatino" w:hAnsi="Palatino"/>
          <w:sz w:val="22"/>
          <w:szCs w:val="22"/>
        </w:rPr>
        <w:t>capitalism from the late 19</w:t>
      </w:r>
      <w:r w:rsidR="00D66F2D" w:rsidRPr="00E02BC9">
        <w:rPr>
          <w:rFonts w:ascii="Palatino" w:hAnsi="Palatino"/>
          <w:sz w:val="22"/>
          <w:szCs w:val="22"/>
          <w:vertAlign w:val="superscript"/>
        </w:rPr>
        <w:t>th</w:t>
      </w:r>
      <w:r w:rsidR="00D66F2D" w:rsidRPr="00E02BC9">
        <w:rPr>
          <w:rFonts w:ascii="Palatino" w:hAnsi="Palatino"/>
          <w:sz w:val="22"/>
          <w:szCs w:val="22"/>
        </w:rPr>
        <w:t>/early 20</w:t>
      </w:r>
      <w:r w:rsidR="00D66F2D" w:rsidRPr="00E02BC9">
        <w:rPr>
          <w:rFonts w:ascii="Palatino" w:hAnsi="Palatino"/>
          <w:sz w:val="22"/>
          <w:szCs w:val="22"/>
          <w:vertAlign w:val="superscript"/>
        </w:rPr>
        <w:t>th</w:t>
      </w:r>
      <w:r w:rsidR="00D66F2D" w:rsidRPr="00E02BC9">
        <w:rPr>
          <w:rFonts w:ascii="Palatino" w:hAnsi="Palatino"/>
          <w:sz w:val="22"/>
          <w:szCs w:val="22"/>
        </w:rPr>
        <w:t xml:space="preserve"> century to the current moment, </w:t>
      </w:r>
      <w:r w:rsidR="00FB5CBD" w:rsidRPr="00E02BC9">
        <w:rPr>
          <w:rFonts w:ascii="Palatino" w:hAnsi="Palatino"/>
          <w:sz w:val="22"/>
          <w:szCs w:val="22"/>
        </w:rPr>
        <w:t>evaluating</w:t>
      </w:r>
      <w:r w:rsidR="00D66F2D" w:rsidRPr="00E02BC9">
        <w:rPr>
          <w:rFonts w:ascii="Palatino" w:hAnsi="Palatino"/>
          <w:sz w:val="22"/>
          <w:szCs w:val="22"/>
        </w:rPr>
        <w:t xml:space="preserve"> </w:t>
      </w:r>
      <w:r w:rsidR="00FB5CBD" w:rsidRPr="00E02BC9">
        <w:rPr>
          <w:rFonts w:ascii="Palatino" w:hAnsi="Palatino"/>
          <w:sz w:val="22"/>
          <w:szCs w:val="22"/>
        </w:rPr>
        <w:t>theories that have conceptualized</w:t>
      </w:r>
      <w:r w:rsidR="00D66F2D" w:rsidRPr="00E02BC9">
        <w:rPr>
          <w:rFonts w:ascii="Palatino" w:hAnsi="Palatino"/>
          <w:sz w:val="22"/>
          <w:szCs w:val="22"/>
        </w:rPr>
        <w:t xml:space="preserve"> </w:t>
      </w:r>
      <w:r w:rsidR="00FB5CBD" w:rsidRPr="00E02BC9">
        <w:rPr>
          <w:rFonts w:ascii="Palatino" w:hAnsi="Palatino"/>
          <w:sz w:val="22"/>
          <w:szCs w:val="22"/>
        </w:rPr>
        <w:t>it in terms of its sensuous and aesthetic dimensions and their relationship to broad economic, ideological</w:t>
      </w:r>
      <w:r w:rsidR="00031416" w:rsidRPr="00E02BC9">
        <w:rPr>
          <w:rFonts w:ascii="Palatino" w:hAnsi="Palatino"/>
          <w:sz w:val="22"/>
          <w:szCs w:val="22"/>
        </w:rPr>
        <w:t>,</w:t>
      </w:r>
      <w:r w:rsidR="00FB5CBD" w:rsidRPr="00E02BC9">
        <w:rPr>
          <w:rFonts w:ascii="Palatino" w:hAnsi="Palatino"/>
          <w:sz w:val="22"/>
          <w:szCs w:val="22"/>
        </w:rPr>
        <w:t xml:space="preserve"> and political structures. Here we explore understandings of capitalism as a particular</w:t>
      </w:r>
      <w:r w:rsidR="00D66F2D" w:rsidRPr="00E02BC9">
        <w:rPr>
          <w:rFonts w:ascii="Palatino" w:hAnsi="Palatino"/>
          <w:sz w:val="22"/>
          <w:szCs w:val="22"/>
        </w:rPr>
        <w:t xml:space="preserve"> organization of the sensorium under different forms and at different “moments” of capitalist development</w:t>
      </w:r>
      <w:r w:rsidR="005D62F1" w:rsidRPr="00E02BC9">
        <w:rPr>
          <w:rFonts w:ascii="Palatino" w:hAnsi="Palatino"/>
          <w:sz w:val="22"/>
          <w:szCs w:val="22"/>
        </w:rPr>
        <w:t>. Th</w:t>
      </w:r>
      <w:r w:rsidR="00FB5CBD" w:rsidRPr="00E02BC9">
        <w:rPr>
          <w:rFonts w:ascii="Palatino" w:hAnsi="Palatino"/>
          <w:sz w:val="22"/>
          <w:szCs w:val="22"/>
        </w:rPr>
        <w:t xml:space="preserve">ese include characterizations of it as </w:t>
      </w:r>
      <w:r>
        <w:rPr>
          <w:rFonts w:ascii="Palatino" w:hAnsi="Palatino"/>
          <w:sz w:val="22"/>
          <w:szCs w:val="22"/>
        </w:rPr>
        <w:t xml:space="preserve">“rational” and “disenchanted” </w:t>
      </w:r>
      <w:r w:rsidR="00FA2AF6">
        <w:rPr>
          <w:rFonts w:ascii="Palatino" w:hAnsi="Palatino"/>
          <w:sz w:val="22"/>
          <w:szCs w:val="22"/>
        </w:rPr>
        <w:t>during</w:t>
      </w:r>
      <w:r>
        <w:rPr>
          <w:rFonts w:ascii="Palatino" w:hAnsi="Palatino"/>
          <w:sz w:val="22"/>
          <w:szCs w:val="22"/>
        </w:rPr>
        <w:t xml:space="preserve"> early capitalism (i.e., Weber); “</w:t>
      </w:r>
      <w:r w:rsidR="00D66F2D" w:rsidRPr="00E02BC9">
        <w:rPr>
          <w:rFonts w:ascii="Palatino" w:hAnsi="Palatino"/>
          <w:sz w:val="22"/>
          <w:szCs w:val="22"/>
        </w:rPr>
        <w:t>phantasmagoria</w:t>
      </w:r>
      <w:r>
        <w:rPr>
          <w:rFonts w:ascii="Palatino" w:hAnsi="Palatino"/>
          <w:sz w:val="22"/>
          <w:szCs w:val="22"/>
        </w:rPr>
        <w:t>”</w:t>
      </w:r>
      <w:r w:rsidR="00D66F2D" w:rsidRPr="00E02BC9">
        <w:rPr>
          <w:rFonts w:ascii="Palatino" w:hAnsi="Palatino"/>
          <w:sz w:val="22"/>
          <w:szCs w:val="22"/>
        </w:rPr>
        <w:t xml:space="preserve"> and </w:t>
      </w:r>
      <w:r>
        <w:rPr>
          <w:rFonts w:ascii="Palatino" w:hAnsi="Palatino"/>
          <w:sz w:val="22"/>
          <w:szCs w:val="22"/>
        </w:rPr>
        <w:t>“</w:t>
      </w:r>
      <w:r w:rsidR="00D66F2D" w:rsidRPr="00E02BC9">
        <w:rPr>
          <w:rFonts w:ascii="Palatino" w:hAnsi="Palatino"/>
          <w:sz w:val="22"/>
          <w:szCs w:val="22"/>
        </w:rPr>
        <w:t>dream world</w:t>
      </w:r>
      <w:r>
        <w:rPr>
          <w:rFonts w:ascii="Palatino" w:hAnsi="Palatino"/>
          <w:sz w:val="22"/>
          <w:szCs w:val="22"/>
        </w:rPr>
        <w:t>”</w:t>
      </w:r>
      <w:r w:rsidR="00D66F2D" w:rsidRPr="00E02BC9">
        <w:rPr>
          <w:rFonts w:ascii="Palatino" w:hAnsi="Palatino"/>
          <w:sz w:val="22"/>
          <w:szCs w:val="22"/>
        </w:rPr>
        <w:t xml:space="preserve"> </w:t>
      </w:r>
      <w:r w:rsidR="00FB5CBD" w:rsidRPr="00E02BC9">
        <w:rPr>
          <w:rFonts w:ascii="Palatino" w:hAnsi="Palatino"/>
          <w:sz w:val="22"/>
          <w:szCs w:val="22"/>
        </w:rPr>
        <w:t xml:space="preserve">under conditions of capitalist modernity </w:t>
      </w:r>
      <w:r w:rsidR="00D66F2D" w:rsidRPr="00E02BC9">
        <w:rPr>
          <w:rFonts w:ascii="Palatino" w:hAnsi="Palatino"/>
          <w:sz w:val="22"/>
          <w:szCs w:val="22"/>
        </w:rPr>
        <w:t xml:space="preserve">(e.g., Benjamin); </w:t>
      </w:r>
      <w:r w:rsidR="00585391" w:rsidRPr="00E02BC9">
        <w:rPr>
          <w:rFonts w:ascii="Palatino" w:hAnsi="Palatino"/>
          <w:sz w:val="22"/>
          <w:szCs w:val="22"/>
        </w:rPr>
        <w:t>simulacrum</w:t>
      </w:r>
      <w:r w:rsidR="00D66F2D" w:rsidRPr="00E02BC9">
        <w:rPr>
          <w:rFonts w:ascii="Palatino" w:hAnsi="Palatino"/>
          <w:sz w:val="22"/>
          <w:szCs w:val="22"/>
        </w:rPr>
        <w:t xml:space="preserve"> </w:t>
      </w:r>
      <w:r w:rsidR="00FB5CBD" w:rsidRPr="00E02BC9">
        <w:rPr>
          <w:rFonts w:ascii="Palatino" w:hAnsi="Palatino"/>
          <w:sz w:val="22"/>
          <w:szCs w:val="22"/>
        </w:rPr>
        <w:t xml:space="preserve">during late capitalism </w:t>
      </w:r>
      <w:r w:rsidR="00D66F2D" w:rsidRPr="00E02BC9">
        <w:rPr>
          <w:rFonts w:ascii="Palatino" w:hAnsi="Palatino"/>
          <w:sz w:val="22"/>
          <w:szCs w:val="22"/>
        </w:rPr>
        <w:lastRenderedPageBreak/>
        <w:t xml:space="preserve">(e.g., </w:t>
      </w:r>
      <w:proofErr w:type="spellStart"/>
      <w:r w:rsidR="00585391" w:rsidRPr="00E02BC9">
        <w:rPr>
          <w:rFonts w:ascii="Palatino" w:hAnsi="Palatino"/>
          <w:sz w:val="22"/>
          <w:szCs w:val="22"/>
        </w:rPr>
        <w:t>Baudrillard</w:t>
      </w:r>
      <w:proofErr w:type="spellEnd"/>
      <w:r w:rsidR="00D66F2D" w:rsidRPr="00E02BC9">
        <w:rPr>
          <w:rFonts w:ascii="Palatino" w:hAnsi="Palatino"/>
          <w:sz w:val="22"/>
          <w:szCs w:val="22"/>
        </w:rPr>
        <w:t xml:space="preserve">); </w:t>
      </w:r>
      <w:r w:rsidR="005D62F1" w:rsidRPr="00E02BC9">
        <w:rPr>
          <w:rFonts w:ascii="Palatino" w:hAnsi="Palatino"/>
          <w:sz w:val="22"/>
          <w:szCs w:val="22"/>
        </w:rPr>
        <w:t>and</w:t>
      </w:r>
      <w:r w:rsidR="001970A9" w:rsidRPr="00E02BC9">
        <w:rPr>
          <w:rFonts w:ascii="Palatino" w:hAnsi="Palatino"/>
          <w:sz w:val="22"/>
          <w:szCs w:val="22"/>
        </w:rPr>
        <w:t xml:space="preserve"> </w:t>
      </w:r>
      <w:r w:rsidR="00382E28">
        <w:rPr>
          <w:rFonts w:ascii="Palatino" w:hAnsi="Palatino"/>
          <w:sz w:val="22"/>
          <w:szCs w:val="22"/>
        </w:rPr>
        <w:t>“</w:t>
      </w:r>
      <w:r w:rsidR="0083192C">
        <w:rPr>
          <w:rFonts w:ascii="Palatino" w:hAnsi="Palatino"/>
          <w:sz w:val="22"/>
          <w:szCs w:val="22"/>
        </w:rPr>
        <w:t>emotional</w:t>
      </w:r>
      <w:r w:rsidR="00382E28">
        <w:rPr>
          <w:rFonts w:ascii="Palatino" w:hAnsi="Palatino"/>
          <w:sz w:val="22"/>
          <w:szCs w:val="22"/>
        </w:rPr>
        <w:t>”</w:t>
      </w:r>
      <w:r w:rsidR="00FB5CBD" w:rsidRPr="00E02BC9">
        <w:rPr>
          <w:rFonts w:ascii="Palatino" w:hAnsi="Palatino"/>
          <w:sz w:val="22"/>
          <w:szCs w:val="22"/>
        </w:rPr>
        <w:t xml:space="preserve"> </w:t>
      </w:r>
      <w:r w:rsidR="00585391" w:rsidRPr="00E02BC9">
        <w:rPr>
          <w:rFonts w:ascii="Palatino" w:hAnsi="Palatino"/>
          <w:sz w:val="22"/>
          <w:szCs w:val="22"/>
        </w:rPr>
        <w:t xml:space="preserve">under neoliberalism </w:t>
      </w:r>
      <w:r w:rsidR="00D66F2D" w:rsidRPr="00E02BC9">
        <w:rPr>
          <w:rFonts w:ascii="Palatino" w:hAnsi="Palatino"/>
          <w:sz w:val="22"/>
          <w:szCs w:val="22"/>
        </w:rPr>
        <w:t xml:space="preserve">(e.g., </w:t>
      </w:r>
      <w:proofErr w:type="spellStart"/>
      <w:r w:rsidR="00585391" w:rsidRPr="00E02BC9">
        <w:rPr>
          <w:rFonts w:ascii="Palatino" w:hAnsi="Palatino"/>
          <w:sz w:val="22"/>
          <w:szCs w:val="22"/>
        </w:rPr>
        <w:t>Illouz</w:t>
      </w:r>
      <w:proofErr w:type="spellEnd"/>
      <w:r w:rsidR="00D66F2D" w:rsidRPr="00E02BC9">
        <w:rPr>
          <w:rFonts w:ascii="Palatino" w:hAnsi="Palatino"/>
          <w:sz w:val="22"/>
          <w:szCs w:val="22"/>
        </w:rPr>
        <w:t xml:space="preserve">).  </w:t>
      </w:r>
      <w:r w:rsidR="00031416" w:rsidRPr="00E02BC9">
        <w:rPr>
          <w:rFonts w:ascii="Palatino" w:hAnsi="Palatino"/>
          <w:sz w:val="22"/>
          <w:szCs w:val="22"/>
        </w:rPr>
        <w:t>We will assess the</w:t>
      </w:r>
      <w:r w:rsidR="00321051" w:rsidRPr="00E02BC9">
        <w:rPr>
          <w:rFonts w:ascii="Palatino" w:hAnsi="Palatino"/>
          <w:sz w:val="22"/>
          <w:szCs w:val="22"/>
        </w:rPr>
        <w:t xml:space="preserve"> </w:t>
      </w:r>
      <w:r w:rsidR="00120309" w:rsidRPr="00E02BC9">
        <w:rPr>
          <w:rFonts w:ascii="Palatino" w:hAnsi="Palatino"/>
          <w:sz w:val="22"/>
          <w:szCs w:val="22"/>
        </w:rPr>
        <w:t>strength</w:t>
      </w:r>
      <w:r w:rsidR="00321051" w:rsidRPr="00E02BC9">
        <w:rPr>
          <w:rFonts w:ascii="Palatino" w:hAnsi="Palatino"/>
          <w:sz w:val="22"/>
          <w:szCs w:val="22"/>
        </w:rPr>
        <w:t xml:space="preserve"> of these </w:t>
      </w:r>
      <w:r w:rsidR="00031416" w:rsidRPr="00E02BC9">
        <w:rPr>
          <w:rFonts w:ascii="Palatino" w:hAnsi="Palatino"/>
          <w:sz w:val="22"/>
          <w:szCs w:val="22"/>
        </w:rPr>
        <w:t xml:space="preserve">conceptualizations to </w:t>
      </w:r>
      <w:r w:rsidR="00585391" w:rsidRPr="00E02BC9">
        <w:rPr>
          <w:rFonts w:ascii="Palatino" w:hAnsi="Palatino"/>
          <w:sz w:val="22"/>
          <w:szCs w:val="22"/>
        </w:rPr>
        <w:t>capture the nature of experiences of capitalism</w:t>
      </w:r>
      <w:r w:rsidR="00031416" w:rsidRPr="00E02BC9">
        <w:rPr>
          <w:rFonts w:ascii="Palatino" w:hAnsi="Palatino"/>
          <w:sz w:val="22"/>
          <w:szCs w:val="22"/>
        </w:rPr>
        <w:t xml:space="preserve"> </w:t>
      </w:r>
      <w:r w:rsidR="00585391" w:rsidRPr="00E02BC9">
        <w:rPr>
          <w:rFonts w:ascii="Palatino" w:hAnsi="Palatino"/>
          <w:sz w:val="22"/>
          <w:szCs w:val="22"/>
        </w:rPr>
        <w:t xml:space="preserve">in </w:t>
      </w:r>
      <w:r w:rsidR="00031416" w:rsidRPr="00E02BC9">
        <w:rPr>
          <w:rFonts w:ascii="Palatino" w:hAnsi="Palatino"/>
          <w:sz w:val="22"/>
          <w:szCs w:val="22"/>
        </w:rPr>
        <w:t>our contemporary moment</w:t>
      </w:r>
      <w:r w:rsidR="00321051" w:rsidRPr="00E02BC9">
        <w:rPr>
          <w:rFonts w:ascii="Palatino" w:hAnsi="Palatino"/>
          <w:sz w:val="22"/>
          <w:szCs w:val="22"/>
        </w:rPr>
        <w:t>.</w:t>
      </w:r>
    </w:p>
    <w:p w:rsidR="00031416" w:rsidRPr="00E02BC9" w:rsidRDefault="00031416" w:rsidP="001B13C2">
      <w:pPr>
        <w:ind w:left="1080" w:right="720"/>
        <w:rPr>
          <w:rFonts w:ascii="Palatino" w:hAnsi="Palatino"/>
          <w:sz w:val="22"/>
          <w:szCs w:val="22"/>
        </w:rPr>
      </w:pPr>
    </w:p>
    <w:p w:rsidR="00382E28" w:rsidRDefault="00382E28" w:rsidP="002979C1">
      <w:pPr>
        <w:ind w:left="1080" w:right="720"/>
        <w:outlineLvl w:val="0"/>
        <w:rPr>
          <w:rFonts w:ascii="Palatino" w:hAnsi="Palatino"/>
          <w:b/>
          <w:sz w:val="22"/>
          <w:szCs w:val="22"/>
        </w:rPr>
      </w:pPr>
      <w:r w:rsidRPr="00E02BC9">
        <w:rPr>
          <w:rFonts w:ascii="Palatino" w:hAnsi="Palatino"/>
          <w:b/>
          <w:sz w:val="22"/>
          <w:szCs w:val="22"/>
        </w:rPr>
        <w:t xml:space="preserve">Part III </w:t>
      </w:r>
    </w:p>
    <w:p w:rsidR="00FB5CBD" w:rsidRPr="00E02BC9" w:rsidRDefault="00360194" w:rsidP="001B13C2">
      <w:pPr>
        <w:ind w:left="1080" w:right="720"/>
        <w:rPr>
          <w:rFonts w:ascii="Palatino" w:hAnsi="Palatino"/>
          <w:sz w:val="22"/>
          <w:szCs w:val="22"/>
        </w:rPr>
      </w:pPr>
      <w:r>
        <w:rPr>
          <w:rFonts w:ascii="Palatino" w:hAnsi="Palatino"/>
          <w:sz w:val="22"/>
          <w:szCs w:val="22"/>
        </w:rPr>
        <w:t>Secondly, we will</w:t>
      </w:r>
      <w:r w:rsidR="001970A9" w:rsidRPr="00E02BC9">
        <w:rPr>
          <w:rFonts w:ascii="Palatino" w:hAnsi="Palatino"/>
          <w:sz w:val="22"/>
          <w:szCs w:val="22"/>
        </w:rPr>
        <w:t xml:space="preserve"> focus on how relations among humans and things constitute the everyday for people in different times and places, linking them into systems of power and shaping their experience of daily life</w:t>
      </w:r>
      <w:r w:rsidR="00681B12" w:rsidRPr="00E02BC9">
        <w:rPr>
          <w:rFonts w:ascii="Palatino" w:hAnsi="Palatino"/>
          <w:sz w:val="22"/>
          <w:szCs w:val="22"/>
        </w:rPr>
        <w:t xml:space="preserve">.  Here we </w:t>
      </w:r>
      <w:r w:rsidR="00120309" w:rsidRPr="00E02BC9">
        <w:rPr>
          <w:rFonts w:ascii="Palatino" w:hAnsi="Palatino"/>
          <w:sz w:val="22"/>
          <w:szCs w:val="22"/>
        </w:rPr>
        <w:t>explore</w:t>
      </w:r>
      <w:r w:rsidR="00681B12" w:rsidRPr="00E02BC9">
        <w:rPr>
          <w:rFonts w:ascii="Palatino" w:hAnsi="Palatino"/>
          <w:sz w:val="22"/>
          <w:szCs w:val="22"/>
        </w:rPr>
        <w:t xml:space="preserve"> ethnographically salient phenomenological questions </w:t>
      </w:r>
      <w:r w:rsidR="00120309" w:rsidRPr="00E02BC9">
        <w:rPr>
          <w:rFonts w:ascii="Palatino" w:hAnsi="Palatino"/>
          <w:sz w:val="22"/>
          <w:szCs w:val="22"/>
        </w:rPr>
        <w:t>such</w:t>
      </w:r>
      <w:r w:rsidR="00725580" w:rsidRPr="00E02BC9">
        <w:rPr>
          <w:rFonts w:ascii="Palatino" w:hAnsi="Palatino"/>
          <w:sz w:val="22"/>
          <w:szCs w:val="22"/>
        </w:rPr>
        <w:t xml:space="preserve"> </w:t>
      </w:r>
      <w:r w:rsidR="00120309" w:rsidRPr="00E02BC9">
        <w:rPr>
          <w:rFonts w:ascii="Palatino" w:hAnsi="Palatino"/>
          <w:sz w:val="22"/>
          <w:szCs w:val="22"/>
        </w:rPr>
        <w:t>as these</w:t>
      </w:r>
      <w:r w:rsidR="00725580" w:rsidRPr="00E02BC9">
        <w:rPr>
          <w:rFonts w:ascii="Palatino" w:hAnsi="Palatino"/>
          <w:sz w:val="22"/>
          <w:szCs w:val="22"/>
        </w:rPr>
        <w:t>:</w:t>
      </w:r>
      <w:r w:rsidR="00681B12" w:rsidRPr="00E02BC9">
        <w:rPr>
          <w:rFonts w:ascii="Palatino" w:hAnsi="Palatino"/>
          <w:sz w:val="22"/>
          <w:szCs w:val="22"/>
        </w:rPr>
        <w:t xml:space="preserve"> </w:t>
      </w:r>
      <w:r w:rsidR="00FB5CBD" w:rsidRPr="00E02BC9">
        <w:rPr>
          <w:rFonts w:ascii="Palatino" w:hAnsi="Palatino"/>
          <w:sz w:val="22"/>
          <w:szCs w:val="22"/>
        </w:rPr>
        <w:t xml:space="preserve">How do people gather and organize </w:t>
      </w:r>
      <w:r w:rsidR="00725580" w:rsidRPr="00E02BC9">
        <w:rPr>
          <w:rFonts w:ascii="Palatino" w:hAnsi="Palatino"/>
          <w:sz w:val="22"/>
          <w:szCs w:val="22"/>
        </w:rPr>
        <w:t xml:space="preserve">commodities and other </w:t>
      </w:r>
      <w:r w:rsidR="00FB5CBD" w:rsidRPr="00E02BC9">
        <w:rPr>
          <w:rFonts w:ascii="Palatino" w:hAnsi="Palatino"/>
          <w:sz w:val="22"/>
          <w:szCs w:val="22"/>
        </w:rPr>
        <w:t>“things” into social worlds? How do object-laden activities create particular sensory effects</w:t>
      </w:r>
      <w:r w:rsidR="00681B12" w:rsidRPr="00E02BC9">
        <w:rPr>
          <w:rFonts w:ascii="Palatino" w:hAnsi="Palatino"/>
          <w:sz w:val="22"/>
          <w:szCs w:val="22"/>
        </w:rPr>
        <w:t xml:space="preserve"> and experiences of time and place</w:t>
      </w:r>
      <w:r w:rsidR="00FB5CBD" w:rsidRPr="00E02BC9">
        <w:rPr>
          <w:rFonts w:ascii="Palatino" w:hAnsi="Palatino"/>
          <w:sz w:val="22"/>
          <w:szCs w:val="22"/>
        </w:rPr>
        <w:t xml:space="preserve">? How do certain </w:t>
      </w:r>
      <w:r w:rsidR="00725580" w:rsidRPr="00E02BC9">
        <w:rPr>
          <w:rFonts w:ascii="Palatino" w:hAnsi="Palatino"/>
          <w:sz w:val="22"/>
          <w:szCs w:val="22"/>
        </w:rPr>
        <w:t xml:space="preserve">commodities and </w:t>
      </w:r>
      <w:r w:rsidR="00FB5CBD" w:rsidRPr="00E02BC9">
        <w:rPr>
          <w:rFonts w:ascii="Palatino" w:hAnsi="Palatino"/>
          <w:sz w:val="22"/>
          <w:szCs w:val="22"/>
        </w:rPr>
        <w:t xml:space="preserve">objects provoke desire and come to be invested with value, meaning, and different degrees of emotional intensity? Why and how do some objects come to embody personal and social experiences? </w:t>
      </w:r>
    </w:p>
    <w:p w:rsidR="008122D5" w:rsidRPr="00E02BC9" w:rsidRDefault="008122D5" w:rsidP="001B13C2">
      <w:pPr>
        <w:ind w:left="1080" w:right="720"/>
        <w:rPr>
          <w:rFonts w:ascii="Palatino" w:hAnsi="Palatino"/>
          <w:sz w:val="22"/>
          <w:szCs w:val="22"/>
        </w:rPr>
      </w:pPr>
    </w:p>
    <w:p w:rsidR="008122D5" w:rsidRPr="00E02BC9" w:rsidRDefault="008122D5" w:rsidP="001B13C2">
      <w:pPr>
        <w:ind w:left="1080" w:right="720"/>
        <w:rPr>
          <w:rFonts w:ascii="Palatino" w:hAnsi="Palatino"/>
          <w:sz w:val="22"/>
          <w:szCs w:val="22"/>
        </w:rPr>
      </w:pPr>
    </w:p>
    <w:p w:rsidR="005778D0" w:rsidRPr="0083192C" w:rsidRDefault="00303654" w:rsidP="002979C1">
      <w:pPr>
        <w:ind w:left="1080" w:right="720"/>
        <w:outlineLvl w:val="0"/>
        <w:rPr>
          <w:rFonts w:ascii="Palatino" w:hAnsi="Palatino"/>
          <w:b/>
          <w:sz w:val="22"/>
          <w:szCs w:val="22"/>
        </w:rPr>
      </w:pPr>
      <w:r>
        <w:rPr>
          <w:rFonts w:ascii="Palatino" w:hAnsi="Palatino"/>
          <w:b/>
          <w:sz w:val="22"/>
          <w:szCs w:val="22"/>
        </w:rPr>
        <w:t xml:space="preserve">COURSE </w:t>
      </w:r>
      <w:r w:rsidR="005778D0" w:rsidRPr="0083192C">
        <w:rPr>
          <w:rFonts w:ascii="Palatino" w:hAnsi="Palatino"/>
          <w:b/>
          <w:sz w:val="22"/>
          <w:szCs w:val="22"/>
        </w:rPr>
        <w:t>REQUIREMENTS</w:t>
      </w:r>
    </w:p>
    <w:p w:rsidR="005778D0" w:rsidRDefault="005778D0" w:rsidP="00300D43">
      <w:pPr>
        <w:ind w:left="1080" w:right="720"/>
        <w:rPr>
          <w:rFonts w:ascii="Palatino" w:hAnsi="Palatino"/>
          <w:sz w:val="22"/>
          <w:szCs w:val="22"/>
          <w:u w:val="single"/>
        </w:rPr>
      </w:pPr>
    </w:p>
    <w:p w:rsidR="00300D43" w:rsidRPr="0083192C" w:rsidRDefault="00300D43" w:rsidP="00300D43">
      <w:pPr>
        <w:ind w:left="1080" w:right="720"/>
        <w:rPr>
          <w:rFonts w:ascii="Palatino" w:hAnsi="Palatino"/>
          <w:sz w:val="22"/>
          <w:szCs w:val="22"/>
          <w:u w:val="single"/>
        </w:rPr>
      </w:pPr>
      <w:r w:rsidRPr="0083192C">
        <w:rPr>
          <w:rFonts w:ascii="Palatino" w:hAnsi="Palatino"/>
          <w:sz w:val="22"/>
          <w:szCs w:val="22"/>
          <w:u w:val="single"/>
        </w:rPr>
        <w:t>Weekly Reading Critiques</w:t>
      </w:r>
      <w:r w:rsidR="005778D0" w:rsidRPr="0083192C">
        <w:rPr>
          <w:rFonts w:ascii="Palatino" w:hAnsi="Palatino"/>
          <w:sz w:val="22"/>
          <w:szCs w:val="22"/>
          <w:u w:val="single"/>
        </w:rPr>
        <w:t xml:space="preserve"> and Class Discussion</w:t>
      </w:r>
      <w:r w:rsidR="0051152B" w:rsidRPr="0083192C">
        <w:rPr>
          <w:rFonts w:ascii="Palatino" w:hAnsi="Palatino"/>
          <w:sz w:val="22"/>
          <w:szCs w:val="22"/>
          <w:u w:val="single"/>
        </w:rPr>
        <w:tab/>
      </w:r>
      <w:r w:rsidR="0051152B" w:rsidRPr="0083192C">
        <w:rPr>
          <w:rFonts w:ascii="Palatino" w:hAnsi="Palatino"/>
          <w:sz w:val="22"/>
          <w:szCs w:val="22"/>
          <w:u w:val="single"/>
        </w:rPr>
        <w:tab/>
      </w:r>
      <w:r w:rsidRPr="0083192C">
        <w:rPr>
          <w:rFonts w:ascii="Palatino" w:hAnsi="Palatino"/>
          <w:sz w:val="22"/>
          <w:szCs w:val="22"/>
          <w:u w:val="single"/>
        </w:rPr>
        <w:t>60% of grade</w:t>
      </w:r>
    </w:p>
    <w:p w:rsidR="007A5A00" w:rsidRDefault="00300D43" w:rsidP="005778D0">
      <w:pPr>
        <w:ind w:left="1080" w:right="720"/>
        <w:rPr>
          <w:rFonts w:ascii="Palatino" w:hAnsi="Palatino"/>
          <w:sz w:val="22"/>
          <w:szCs w:val="22"/>
        </w:rPr>
      </w:pPr>
      <w:r w:rsidRPr="005778D0">
        <w:rPr>
          <w:rFonts w:ascii="Palatino" w:hAnsi="Palatino"/>
          <w:sz w:val="22"/>
          <w:szCs w:val="22"/>
        </w:rPr>
        <w:t xml:space="preserve">You are required to prepare </w:t>
      </w:r>
      <w:r w:rsidR="007248D1">
        <w:rPr>
          <w:rFonts w:ascii="Palatino" w:hAnsi="Palatino"/>
          <w:sz w:val="22"/>
          <w:szCs w:val="22"/>
        </w:rPr>
        <w:t xml:space="preserve">10 </w:t>
      </w:r>
      <w:r w:rsidRPr="005778D0">
        <w:rPr>
          <w:rFonts w:ascii="Palatino" w:hAnsi="Palatino"/>
          <w:sz w:val="22"/>
          <w:szCs w:val="22"/>
        </w:rPr>
        <w:t xml:space="preserve">weekly </w:t>
      </w:r>
      <w:r w:rsidR="0051152B" w:rsidRPr="005778D0">
        <w:rPr>
          <w:rFonts w:ascii="Palatino" w:hAnsi="Palatino"/>
          <w:sz w:val="22"/>
          <w:szCs w:val="22"/>
        </w:rPr>
        <w:t>1-2</w:t>
      </w:r>
      <w:r w:rsidRPr="005778D0">
        <w:rPr>
          <w:rFonts w:ascii="Palatino" w:hAnsi="Palatino"/>
          <w:sz w:val="22"/>
          <w:szCs w:val="22"/>
        </w:rPr>
        <w:t xml:space="preserve"> page critiques </w:t>
      </w:r>
      <w:r w:rsidR="0051152B" w:rsidRPr="005778D0">
        <w:rPr>
          <w:rFonts w:ascii="Palatino" w:hAnsi="Palatino"/>
          <w:sz w:val="22"/>
          <w:szCs w:val="22"/>
        </w:rPr>
        <w:t xml:space="preserve">(no longer!) </w:t>
      </w:r>
      <w:r w:rsidRPr="005778D0">
        <w:rPr>
          <w:rFonts w:ascii="Palatino" w:hAnsi="Palatino"/>
          <w:sz w:val="22"/>
          <w:szCs w:val="22"/>
        </w:rPr>
        <w:t>of the reading material, which demonstrate your creative, critical integration and evaluation of ideas from each of the articles</w:t>
      </w:r>
      <w:r w:rsidR="0051152B" w:rsidRPr="005778D0">
        <w:rPr>
          <w:rFonts w:ascii="Palatino" w:hAnsi="Palatino"/>
          <w:sz w:val="22"/>
          <w:szCs w:val="22"/>
        </w:rPr>
        <w:t xml:space="preserve">. </w:t>
      </w:r>
      <w:r w:rsidR="007A5A00">
        <w:rPr>
          <w:rFonts w:ascii="Palatino" w:hAnsi="Palatino"/>
          <w:sz w:val="22"/>
          <w:szCs w:val="22"/>
        </w:rPr>
        <w:t>You will be expected to read half of your</w:t>
      </w:r>
      <w:r w:rsidRPr="005778D0">
        <w:rPr>
          <w:rFonts w:ascii="Palatino" w:hAnsi="Palatino"/>
          <w:sz w:val="22"/>
          <w:szCs w:val="22"/>
        </w:rPr>
        <w:t xml:space="preserve"> critiques in class </w:t>
      </w:r>
      <w:r w:rsidR="0070013A" w:rsidRPr="005778D0">
        <w:rPr>
          <w:rFonts w:ascii="Palatino" w:hAnsi="Palatino"/>
          <w:sz w:val="22"/>
          <w:szCs w:val="22"/>
        </w:rPr>
        <w:t>and</w:t>
      </w:r>
      <w:r w:rsidR="0051152B" w:rsidRPr="005778D0">
        <w:rPr>
          <w:rFonts w:ascii="Palatino" w:hAnsi="Palatino"/>
          <w:sz w:val="22"/>
          <w:szCs w:val="22"/>
        </w:rPr>
        <w:t xml:space="preserve"> </w:t>
      </w:r>
      <w:r w:rsidR="007A5A00">
        <w:rPr>
          <w:rFonts w:ascii="Palatino" w:hAnsi="Palatino"/>
          <w:sz w:val="22"/>
          <w:szCs w:val="22"/>
        </w:rPr>
        <w:t>turn in the other half. Critiques will be used to</w:t>
      </w:r>
      <w:r w:rsidR="0051152B" w:rsidRPr="005778D0">
        <w:rPr>
          <w:rFonts w:ascii="Palatino" w:hAnsi="Palatino"/>
          <w:sz w:val="22"/>
          <w:szCs w:val="22"/>
        </w:rPr>
        <w:t xml:space="preserve"> facilitate </w:t>
      </w:r>
      <w:r w:rsidR="0070013A" w:rsidRPr="005778D0">
        <w:rPr>
          <w:rFonts w:ascii="Palatino" w:hAnsi="Palatino"/>
          <w:sz w:val="22"/>
          <w:szCs w:val="22"/>
        </w:rPr>
        <w:t>our</w:t>
      </w:r>
      <w:r w:rsidR="0051152B" w:rsidRPr="005778D0">
        <w:rPr>
          <w:rFonts w:ascii="Palatino" w:hAnsi="Palatino"/>
          <w:sz w:val="22"/>
          <w:szCs w:val="22"/>
        </w:rPr>
        <w:t xml:space="preserve"> discussion of the material</w:t>
      </w:r>
      <w:r w:rsidR="005778D0">
        <w:rPr>
          <w:rFonts w:ascii="Palatino" w:hAnsi="Palatino"/>
          <w:sz w:val="22"/>
          <w:szCs w:val="22"/>
        </w:rPr>
        <w:t>, so please make them interesting and lively</w:t>
      </w:r>
      <w:r w:rsidR="0051152B" w:rsidRPr="005778D0">
        <w:rPr>
          <w:rFonts w:ascii="Palatino" w:hAnsi="Palatino"/>
          <w:sz w:val="22"/>
          <w:szCs w:val="22"/>
        </w:rPr>
        <w:t>.</w:t>
      </w:r>
      <w:r w:rsidRPr="005778D0">
        <w:rPr>
          <w:rFonts w:ascii="Palatino" w:hAnsi="Palatino"/>
          <w:sz w:val="22"/>
          <w:szCs w:val="22"/>
        </w:rPr>
        <w:t xml:space="preserve"> </w:t>
      </w:r>
    </w:p>
    <w:p w:rsidR="007A5A00" w:rsidRDefault="007A5A00" w:rsidP="005778D0">
      <w:pPr>
        <w:ind w:left="1080" w:right="720"/>
        <w:rPr>
          <w:rFonts w:ascii="Palatino" w:hAnsi="Palatino"/>
          <w:sz w:val="22"/>
          <w:szCs w:val="22"/>
        </w:rPr>
      </w:pPr>
    </w:p>
    <w:p w:rsidR="005778D0" w:rsidRDefault="005778D0" w:rsidP="005778D0">
      <w:pPr>
        <w:ind w:left="1080" w:right="720"/>
        <w:rPr>
          <w:rFonts w:ascii="Palatino" w:hAnsi="Palatino"/>
          <w:sz w:val="22"/>
          <w:szCs w:val="22"/>
        </w:rPr>
      </w:pPr>
      <w:r>
        <w:rPr>
          <w:rFonts w:ascii="Palatino" w:hAnsi="Palatino"/>
          <w:sz w:val="22"/>
          <w:szCs w:val="22"/>
        </w:rPr>
        <w:t>There is no one acceptable form</w:t>
      </w:r>
      <w:r w:rsidR="007A5A00">
        <w:rPr>
          <w:rFonts w:ascii="Palatino" w:hAnsi="Palatino"/>
          <w:sz w:val="22"/>
          <w:szCs w:val="22"/>
        </w:rPr>
        <w:t xml:space="preserve"> of critique</w:t>
      </w:r>
      <w:r>
        <w:rPr>
          <w:rFonts w:ascii="Palatino" w:hAnsi="Palatino"/>
          <w:sz w:val="22"/>
          <w:szCs w:val="22"/>
        </w:rPr>
        <w:t xml:space="preserve">, and you should experiment </w:t>
      </w:r>
      <w:r w:rsidR="007A5A00">
        <w:rPr>
          <w:rFonts w:ascii="Palatino" w:hAnsi="Palatino"/>
          <w:sz w:val="22"/>
          <w:szCs w:val="22"/>
        </w:rPr>
        <w:t>to find</w:t>
      </w:r>
      <w:r>
        <w:rPr>
          <w:rFonts w:ascii="Palatino" w:hAnsi="Palatino"/>
          <w:sz w:val="22"/>
          <w:szCs w:val="22"/>
        </w:rPr>
        <w:t xml:space="preserve"> </w:t>
      </w:r>
      <w:r w:rsidR="007A5A00">
        <w:rPr>
          <w:rFonts w:ascii="Palatino" w:hAnsi="Palatino"/>
          <w:sz w:val="22"/>
          <w:szCs w:val="22"/>
        </w:rPr>
        <w:t>a form that</w:t>
      </w:r>
      <w:r>
        <w:rPr>
          <w:rFonts w:ascii="Palatino" w:hAnsi="Palatino"/>
          <w:sz w:val="22"/>
          <w:szCs w:val="22"/>
        </w:rPr>
        <w:t xml:space="preserve"> </w:t>
      </w:r>
      <w:r w:rsidR="007A5A00">
        <w:rPr>
          <w:rFonts w:ascii="Palatino" w:hAnsi="Palatino"/>
          <w:sz w:val="22"/>
          <w:szCs w:val="22"/>
        </w:rPr>
        <w:t xml:space="preserve">is </w:t>
      </w:r>
      <w:r>
        <w:rPr>
          <w:rFonts w:ascii="Palatino" w:hAnsi="Palatino"/>
          <w:sz w:val="22"/>
          <w:szCs w:val="22"/>
        </w:rPr>
        <w:t>most productive for you. You can, for example, synthesize all the readings</w:t>
      </w:r>
      <w:r w:rsidR="007A5A00">
        <w:rPr>
          <w:rFonts w:ascii="Palatino" w:hAnsi="Palatino"/>
          <w:sz w:val="22"/>
          <w:szCs w:val="22"/>
        </w:rPr>
        <w:t xml:space="preserve"> from a week</w:t>
      </w:r>
      <w:r>
        <w:rPr>
          <w:rFonts w:ascii="Palatino" w:hAnsi="Palatino"/>
          <w:sz w:val="22"/>
          <w:szCs w:val="22"/>
        </w:rPr>
        <w:t xml:space="preserve"> into an overview of a type of approach; draw on one main idea from one reading and assess it in terms of the</w:t>
      </w:r>
      <w:r w:rsidR="007A5A00">
        <w:rPr>
          <w:rFonts w:ascii="Palatino" w:hAnsi="Palatino"/>
          <w:sz w:val="22"/>
          <w:szCs w:val="22"/>
        </w:rPr>
        <w:t xml:space="preserve"> other readings for that class; use the articles to counter or elaborate on an argument, idea, or approach raised in earlier weeks; apply the week’s approaches to a concrete object, case, context, etc.; or something else entirely</w:t>
      </w:r>
      <w:r w:rsidR="0083192C">
        <w:rPr>
          <w:rFonts w:ascii="Palatino" w:hAnsi="Palatino"/>
          <w:sz w:val="22"/>
          <w:szCs w:val="22"/>
        </w:rPr>
        <w:t xml:space="preserve">—you </w:t>
      </w:r>
      <w:r w:rsidR="007A5A00">
        <w:rPr>
          <w:rFonts w:ascii="Palatino" w:hAnsi="Palatino"/>
          <w:sz w:val="22"/>
          <w:szCs w:val="22"/>
        </w:rPr>
        <w:t>should feel free to be creative and take risks (and if you are too far off track I’ll let you know</w:t>
      </w:r>
      <w:r w:rsidR="0083192C">
        <w:rPr>
          <w:rFonts w:ascii="Palatino" w:hAnsi="Palatino"/>
          <w:sz w:val="22"/>
          <w:szCs w:val="22"/>
        </w:rPr>
        <w:t xml:space="preserve"> gently and</w:t>
      </w:r>
      <w:r w:rsidR="007A5A00">
        <w:rPr>
          <w:rFonts w:ascii="Palatino" w:hAnsi="Palatino"/>
          <w:sz w:val="22"/>
          <w:szCs w:val="22"/>
        </w:rPr>
        <w:t xml:space="preserve"> without penalizing you in any way)</w:t>
      </w:r>
      <w:r>
        <w:rPr>
          <w:rFonts w:ascii="Palatino" w:hAnsi="Palatino"/>
          <w:sz w:val="22"/>
          <w:szCs w:val="22"/>
        </w:rPr>
        <w:t xml:space="preserve">. What is important is that your critique </w:t>
      </w:r>
      <w:r w:rsidR="007A5A00">
        <w:rPr>
          <w:rFonts w:ascii="Palatino" w:hAnsi="Palatino"/>
          <w:sz w:val="22"/>
          <w:szCs w:val="22"/>
        </w:rPr>
        <w:t>address</w:t>
      </w:r>
      <w:r>
        <w:rPr>
          <w:rFonts w:ascii="Palatino" w:hAnsi="Palatino"/>
          <w:sz w:val="22"/>
          <w:szCs w:val="22"/>
        </w:rPr>
        <w:t xml:space="preserve"> </w:t>
      </w:r>
      <w:r w:rsidR="007A5A00">
        <w:rPr>
          <w:rFonts w:ascii="Palatino" w:hAnsi="Palatino"/>
          <w:sz w:val="22"/>
          <w:szCs w:val="22"/>
        </w:rPr>
        <w:t xml:space="preserve">ideas from </w:t>
      </w:r>
      <w:r w:rsidRPr="007A5A00">
        <w:rPr>
          <w:rFonts w:ascii="Palatino" w:hAnsi="Palatino"/>
          <w:b/>
          <w:sz w:val="22"/>
          <w:szCs w:val="22"/>
        </w:rPr>
        <w:t>each</w:t>
      </w:r>
      <w:r>
        <w:rPr>
          <w:rFonts w:ascii="Palatino" w:hAnsi="Palatino"/>
          <w:sz w:val="22"/>
          <w:szCs w:val="22"/>
        </w:rPr>
        <w:t xml:space="preserve"> of the articles</w:t>
      </w:r>
      <w:r w:rsidR="007A5A00">
        <w:rPr>
          <w:rFonts w:ascii="Palatino" w:hAnsi="Palatino"/>
          <w:sz w:val="22"/>
          <w:szCs w:val="22"/>
        </w:rPr>
        <w:t xml:space="preserve"> and demonstrate</w:t>
      </w:r>
      <w:r>
        <w:rPr>
          <w:rFonts w:ascii="Palatino" w:hAnsi="Palatino"/>
          <w:sz w:val="22"/>
          <w:szCs w:val="22"/>
        </w:rPr>
        <w:t xml:space="preserve"> your critical engagement with some of the main ideas being discussed</w:t>
      </w:r>
      <w:r w:rsidR="007A5A00">
        <w:rPr>
          <w:rFonts w:ascii="Palatino" w:hAnsi="Palatino"/>
          <w:sz w:val="22"/>
          <w:szCs w:val="22"/>
        </w:rPr>
        <w:t>.</w:t>
      </w:r>
      <w:r w:rsidR="0083192C" w:rsidRPr="0083192C">
        <w:rPr>
          <w:rFonts w:ascii="Palatino" w:hAnsi="Palatino"/>
          <w:sz w:val="22"/>
          <w:szCs w:val="22"/>
        </w:rPr>
        <w:t xml:space="preserve"> </w:t>
      </w:r>
      <w:r w:rsidR="0083192C" w:rsidRPr="005778D0">
        <w:rPr>
          <w:rFonts w:ascii="Palatino" w:hAnsi="Palatino"/>
          <w:sz w:val="22"/>
          <w:szCs w:val="22"/>
        </w:rPr>
        <w:t>If you do not come prepared to class with your critique, you will receive a grade of zero for that day</w:t>
      </w:r>
      <w:r w:rsidR="0083192C">
        <w:rPr>
          <w:rFonts w:ascii="Palatino" w:hAnsi="Palatino"/>
          <w:sz w:val="22"/>
          <w:szCs w:val="22"/>
        </w:rPr>
        <w:t>.</w:t>
      </w:r>
    </w:p>
    <w:p w:rsidR="005778D0" w:rsidRDefault="005778D0" w:rsidP="005778D0">
      <w:pPr>
        <w:ind w:left="1080" w:right="720"/>
        <w:rPr>
          <w:rFonts w:ascii="Palatino" w:hAnsi="Palatino"/>
          <w:sz w:val="22"/>
          <w:szCs w:val="22"/>
        </w:rPr>
      </w:pPr>
    </w:p>
    <w:p w:rsidR="005778D0" w:rsidRPr="005778D0" w:rsidRDefault="005778D0" w:rsidP="005778D0">
      <w:pPr>
        <w:ind w:left="1080" w:right="720"/>
        <w:rPr>
          <w:rFonts w:ascii="Palatino" w:hAnsi="Palatino"/>
          <w:sz w:val="22"/>
          <w:szCs w:val="22"/>
        </w:rPr>
      </w:pPr>
      <w:r w:rsidRPr="005778D0">
        <w:rPr>
          <w:rFonts w:ascii="Palatino" w:hAnsi="Palatino"/>
          <w:sz w:val="22"/>
          <w:szCs w:val="22"/>
        </w:rPr>
        <w:t xml:space="preserve">You are expected to participate actively in the discussion of the reading material in each class, demonstrating your knowledge of, and critical thinking about, the material covered.  </w:t>
      </w:r>
      <w:r w:rsidR="0083192C">
        <w:rPr>
          <w:rFonts w:ascii="Palatino" w:hAnsi="Palatino"/>
          <w:sz w:val="22"/>
          <w:szCs w:val="22"/>
        </w:rPr>
        <w:t>P</w:t>
      </w:r>
      <w:r w:rsidRPr="005778D0">
        <w:rPr>
          <w:rFonts w:ascii="Palatino" w:hAnsi="Palatino"/>
          <w:sz w:val="22"/>
          <w:szCs w:val="22"/>
        </w:rPr>
        <w:t xml:space="preserve">articipation </w:t>
      </w:r>
      <w:r w:rsidR="0083192C">
        <w:rPr>
          <w:rFonts w:ascii="Palatino" w:hAnsi="Palatino"/>
          <w:sz w:val="22"/>
          <w:szCs w:val="22"/>
        </w:rPr>
        <w:t xml:space="preserve">should go </w:t>
      </w:r>
      <w:r w:rsidRPr="005778D0">
        <w:rPr>
          <w:rFonts w:ascii="Palatino" w:hAnsi="Palatino"/>
          <w:sz w:val="22"/>
          <w:szCs w:val="22"/>
        </w:rPr>
        <w:t xml:space="preserve">above and beyond the </w:t>
      </w:r>
      <w:r w:rsidR="0083192C">
        <w:rPr>
          <w:rFonts w:ascii="Palatino" w:hAnsi="Palatino"/>
          <w:sz w:val="22"/>
          <w:szCs w:val="22"/>
        </w:rPr>
        <w:t>reading</w:t>
      </w:r>
      <w:r w:rsidRPr="005778D0">
        <w:rPr>
          <w:rFonts w:ascii="Palatino" w:hAnsi="Palatino"/>
          <w:sz w:val="22"/>
          <w:szCs w:val="22"/>
        </w:rPr>
        <w:t xml:space="preserve"> of your critique in class</w:t>
      </w:r>
      <w:r w:rsidR="007A5A00">
        <w:rPr>
          <w:rFonts w:ascii="Palatino" w:hAnsi="Palatino"/>
          <w:sz w:val="22"/>
          <w:szCs w:val="22"/>
        </w:rPr>
        <w:t xml:space="preserve">, </w:t>
      </w:r>
      <w:r w:rsidR="0083192C">
        <w:rPr>
          <w:rFonts w:ascii="Palatino" w:hAnsi="Palatino"/>
          <w:sz w:val="22"/>
          <w:szCs w:val="22"/>
        </w:rPr>
        <w:t>and should involve</w:t>
      </w:r>
      <w:r w:rsidRPr="005778D0">
        <w:rPr>
          <w:rFonts w:ascii="Palatino" w:hAnsi="Palatino"/>
          <w:sz w:val="22"/>
          <w:szCs w:val="22"/>
        </w:rPr>
        <w:t xml:space="preserve"> </w:t>
      </w:r>
      <w:r w:rsidR="007A5A00">
        <w:rPr>
          <w:rFonts w:ascii="Palatino" w:hAnsi="Palatino"/>
          <w:sz w:val="22"/>
          <w:szCs w:val="22"/>
        </w:rPr>
        <w:t>careful</w:t>
      </w:r>
      <w:r w:rsidRPr="005778D0">
        <w:rPr>
          <w:rFonts w:ascii="Palatino" w:hAnsi="Palatino"/>
          <w:sz w:val="22"/>
          <w:szCs w:val="22"/>
        </w:rPr>
        <w:t xml:space="preserve"> </w:t>
      </w:r>
      <w:r w:rsidR="0083192C" w:rsidRPr="005778D0">
        <w:rPr>
          <w:rFonts w:ascii="Palatino" w:hAnsi="Palatino"/>
          <w:sz w:val="22"/>
          <w:szCs w:val="22"/>
        </w:rPr>
        <w:t>listen</w:t>
      </w:r>
      <w:r w:rsidR="0083192C">
        <w:rPr>
          <w:rFonts w:ascii="Palatino" w:hAnsi="Palatino"/>
          <w:sz w:val="22"/>
          <w:szCs w:val="22"/>
        </w:rPr>
        <w:t>ing</w:t>
      </w:r>
      <w:r w:rsidRPr="005778D0">
        <w:rPr>
          <w:rFonts w:ascii="Palatino" w:hAnsi="Palatino"/>
          <w:sz w:val="22"/>
          <w:szCs w:val="22"/>
        </w:rPr>
        <w:t xml:space="preserve"> and </w:t>
      </w:r>
      <w:r w:rsidR="007A5A00">
        <w:rPr>
          <w:rFonts w:ascii="Palatino" w:hAnsi="Palatino"/>
          <w:sz w:val="22"/>
          <w:szCs w:val="22"/>
        </w:rPr>
        <w:t>generous</w:t>
      </w:r>
      <w:r w:rsidRPr="005778D0">
        <w:rPr>
          <w:rFonts w:ascii="Palatino" w:hAnsi="Palatino"/>
          <w:sz w:val="22"/>
          <w:szCs w:val="22"/>
        </w:rPr>
        <w:t xml:space="preserve"> respon</w:t>
      </w:r>
      <w:r w:rsidR="007A5A00">
        <w:rPr>
          <w:rFonts w:ascii="Palatino" w:hAnsi="Palatino"/>
          <w:sz w:val="22"/>
          <w:szCs w:val="22"/>
        </w:rPr>
        <w:t>ses</w:t>
      </w:r>
      <w:r w:rsidRPr="005778D0">
        <w:rPr>
          <w:rFonts w:ascii="Palatino" w:hAnsi="Palatino"/>
          <w:sz w:val="22"/>
          <w:szCs w:val="22"/>
        </w:rPr>
        <w:t xml:space="preserve"> to others’ critiques and ideas. </w:t>
      </w:r>
    </w:p>
    <w:p w:rsidR="005778D0" w:rsidRPr="005778D0" w:rsidRDefault="005778D0" w:rsidP="0051152B">
      <w:pPr>
        <w:tabs>
          <w:tab w:val="left" w:pos="720"/>
          <w:tab w:val="left" w:pos="6480"/>
        </w:tabs>
        <w:ind w:left="1080"/>
        <w:rPr>
          <w:rFonts w:ascii="Palatino" w:hAnsi="Palatino"/>
          <w:sz w:val="22"/>
          <w:szCs w:val="22"/>
          <w:u w:val="single"/>
        </w:rPr>
      </w:pPr>
    </w:p>
    <w:p w:rsidR="00300D43" w:rsidRPr="005778D0" w:rsidRDefault="00300D43" w:rsidP="0051152B">
      <w:pPr>
        <w:tabs>
          <w:tab w:val="left" w:pos="720"/>
          <w:tab w:val="left" w:pos="6480"/>
        </w:tabs>
        <w:ind w:left="1080"/>
        <w:rPr>
          <w:rFonts w:ascii="Palatino" w:hAnsi="Palatino"/>
          <w:sz w:val="22"/>
          <w:szCs w:val="22"/>
          <w:u w:val="single"/>
        </w:rPr>
      </w:pPr>
      <w:r w:rsidRPr="005778D0">
        <w:rPr>
          <w:rFonts w:ascii="Palatino" w:hAnsi="Palatino"/>
          <w:sz w:val="22"/>
          <w:szCs w:val="22"/>
          <w:u w:val="single"/>
        </w:rPr>
        <w:t>Final Paper</w:t>
      </w:r>
      <w:r w:rsidR="005778D0" w:rsidRPr="005778D0">
        <w:rPr>
          <w:rFonts w:ascii="Palatino" w:hAnsi="Palatino"/>
          <w:sz w:val="22"/>
          <w:szCs w:val="22"/>
          <w:u w:val="single"/>
        </w:rPr>
        <w:t xml:space="preserve"> and Final Presentation</w:t>
      </w:r>
      <w:r w:rsidR="0083192C">
        <w:rPr>
          <w:rFonts w:ascii="Palatino" w:hAnsi="Palatino"/>
          <w:sz w:val="22"/>
          <w:szCs w:val="22"/>
          <w:u w:val="single"/>
        </w:rPr>
        <w:tab/>
      </w:r>
      <w:r w:rsidR="005778D0" w:rsidRPr="005778D0">
        <w:rPr>
          <w:rFonts w:ascii="Palatino" w:hAnsi="Palatino"/>
          <w:sz w:val="22"/>
          <w:szCs w:val="22"/>
          <w:u w:val="single"/>
        </w:rPr>
        <w:t>4</w:t>
      </w:r>
      <w:r w:rsidRPr="005778D0">
        <w:rPr>
          <w:rFonts w:ascii="Palatino" w:hAnsi="Palatino"/>
          <w:sz w:val="22"/>
          <w:szCs w:val="22"/>
          <w:u w:val="single"/>
        </w:rPr>
        <w:t>0% of grade</w:t>
      </w:r>
    </w:p>
    <w:p w:rsidR="0083192C" w:rsidRDefault="009B6F7B" w:rsidP="009B6F7B">
      <w:pPr>
        <w:ind w:left="1080" w:right="720"/>
        <w:rPr>
          <w:rFonts w:ascii="Palatino" w:hAnsi="Palatino"/>
          <w:sz w:val="22"/>
          <w:szCs w:val="22"/>
        </w:rPr>
      </w:pPr>
      <w:r w:rsidRPr="005778D0">
        <w:rPr>
          <w:rFonts w:ascii="Palatino" w:hAnsi="Palatino"/>
          <w:sz w:val="22"/>
          <w:szCs w:val="22"/>
        </w:rPr>
        <w:t>You are required to write a research paper of at least</w:t>
      </w:r>
      <w:r w:rsidR="000F28BB" w:rsidRPr="005778D0">
        <w:rPr>
          <w:rFonts w:ascii="Palatino" w:hAnsi="Palatino"/>
          <w:sz w:val="22"/>
          <w:szCs w:val="22"/>
        </w:rPr>
        <w:t xml:space="preserve"> 15, but no more than 20</w:t>
      </w:r>
      <w:r w:rsidRPr="005778D0">
        <w:rPr>
          <w:rFonts w:ascii="Palatino" w:hAnsi="Palatino"/>
          <w:sz w:val="22"/>
          <w:szCs w:val="22"/>
        </w:rPr>
        <w:t xml:space="preserve">, pages excluding references (12 point type, double spaced, one inch margins). In it, you will need to draw on </w:t>
      </w:r>
      <w:r w:rsidR="0083192C">
        <w:rPr>
          <w:rFonts w:ascii="Palatino" w:hAnsi="Palatino"/>
          <w:sz w:val="22"/>
          <w:szCs w:val="22"/>
        </w:rPr>
        <w:t>at least 10</w:t>
      </w:r>
      <w:r w:rsidRPr="005778D0">
        <w:rPr>
          <w:rFonts w:ascii="Palatino" w:hAnsi="Palatino"/>
          <w:sz w:val="22"/>
          <w:szCs w:val="22"/>
        </w:rPr>
        <w:t xml:space="preserve"> course readings to make a case for a particular approach you will then use to analyze some aspect of capitalism as </w:t>
      </w:r>
      <w:r w:rsidR="005778D0" w:rsidRPr="005778D0">
        <w:rPr>
          <w:rFonts w:ascii="Palatino" w:hAnsi="Palatino"/>
          <w:sz w:val="22"/>
          <w:szCs w:val="22"/>
        </w:rPr>
        <w:t xml:space="preserve">a </w:t>
      </w:r>
      <w:r w:rsidRPr="005778D0">
        <w:rPr>
          <w:rFonts w:ascii="Palatino" w:hAnsi="Palatino"/>
          <w:sz w:val="22"/>
          <w:szCs w:val="22"/>
        </w:rPr>
        <w:t xml:space="preserve">sensuous, embodied material </w:t>
      </w:r>
      <w:r w:rsidR="005778D0" w:rsidRPr="005778D0">
        <w:rPr>
          <w:rFonts w:ascii="Palatino" w:hAnsi="Palatino"/>
          <w:sz w:val="22"/>
          <w:szCs w:val="22"/>
        </w:rPr>
        <w:t>experience</w:t>
      </w:r>
      <w:r w:rsidRPr="005778D0">
        <w:rPr>
          <w:rFonts w:ascii="Palatino" w:hAnsi="Palatino"/>
          <w:sz w:val="22"/>
          <w:szCs w:val="22"/>
        </w:rPr>
        <w:t xml:space="preserve">. </w:t>
      </w:r>
    </w:p>
    <w:p w:rsidR="0083192C" w:rsidRDefault="0083192C" w:rsidP="009B6F7B">
      <w:pPr>
        <w:ind w:left="1080" w:right="720"/>
        <w:rPr>
          <w:rFonts w:ascii="Palatino" w:hAnsi="Palatino"/>
          <w:sz w:val="22"/>
          <w:szCs w:val="22"/>
        </w:rPr>
      </w:pPr>
    </w:p>
    <w:p w:rsidR="0083192C" w:rsidRDefault="000F28BB" w:rsidP="009B6F7B">
      <w:pPr>
        <w:ind w:left="1080" w:right="720"/>
        <w:rPr>
          <w:rFonts w:ascii="Palatino" w:hAnsi="Palatino"/>
          <w:sz w:val="22"/>
          <w:szCs w:val="22"/>
        </w:rPr>
      </w:pPr>
      <w:r w:rsidRPr="005778D0">
        <w:rPr>
          <w:rFonts w:ascii="Palatino" w:hAnsi="Palatino"/>
          <w:sz w:val="22"/>
          <w:szCs w:val="22"/>
        </w:rPr>
        <w:t xml:space="preserve">Please </w:t>
      </w:r>
      <w:r w:rsidR="005778D0" w:rsidRPr="005778D0">
        <w:rPr>
          <w:rFonts w:ascii="Palatino" w:hAnsi="Palatino"/>
          <w:sz w:val="22"/>
          <w:szCs w:val="22"/>
        </w:rPr>
        <w:t>email me you</w:t>
      </w:r>
      <w:r w:rsidR="0083192C">
        <w:rPr>
          <w:rFonts w:ascii="Palatino" w:hAnsi="Palatino"/>
          <w:sz w:val="22"/>
          <w:szCs w:val="22"/>
        </w:rPr>
        <w:t>r</w:t>
      </w:r>
      <w:r w:rsidR="005778D0" w:rsidRPr="005778D0">
        <w:rPr>
          <w:rFonts w:ascii="Palatino" w:hAnsi="Palatino"/>
          <w:sz w:val="22"/>
          <w:szCs w:val="22"/>
        </w:rPr>
        <w:t xml:space="preserve"> </w:t>
      </w:r>
      <w:r w:rsidR="0083192C">
        <w:rPr>
          <w:rFonts w:ascii="Palatino" w:hAnsi="Palatino"/>
          <w:sz w:val="22"/>
          <w:szCs w:val="22"/>
        </w:rPr>
        <w:t xml:space="preserve">topic and </w:t>
      </w:r>
      <w:r w:rsidR="005778D0" w:rsidRPr="005778D0">
        <w:rPr>
          <w:rFonts w:ascii="Palatino" w:hAnsi="Palatino"/>
          <w:sz w:val="22"/>
          <w:szCs w:val="22"/>
        </w:rPr>
        <w:t xml:space="preserve">preliminary ideas by </w:t>
      </w:r>
      <w:r w:rsidR="0083192C">
        <w:rPr>
          <w:rFonts w:ascii="Palatino" w:hAnsi="Palatino"/>
          <w:sz w:val="22"/>
          <w:szCs w:val="22"/>
        </w:rPr>
        <w:t xml:space="preserve">February 7, 2012. Although it is not required, you </w:t>
      </w:r>
      <w:r w:rsidR="000D4866">
        <w:rPr>
          <w:rFonts w:ascii="Palatino" w:hAnsi="Palatino"/>
          <w:sz w:val="22"/>
          <w:szCs w:val="22"/>
        </w:rPr>
        <w:t>may</w:t>
      </w:r>
      <w:r w:rsidR="0083192C">
        <w:rPr>
          <w:rFonts w:ascii="Palatino" w:hAnsi="Palatino"/>
          <w:sz w:val="22"/>
          <w:szCs w:val="22"/>
        </w:rPr>
        <w:t xml:space="preserve"> submit a draft to me once during the semester, at a time of your choosing, on which I will be happy to give feedback</w:t>
      </w:r>
      <w:r w:rsidR="000D4866">
        <w:rPr>
          <w:rFonts w:ascii="Palatino" w:hAnsi="Palatino"/>
          <w:sz w:val="22"/>
          <w:szCs w:val="22"/>
        </w:rPr>
        <w:t>. But please let me know at least a week in advance.</w:t>
      </w:r>
      <w:r w:rsidR="0083192C">
        <w:rPr>
          <w:rFonts w:ascii="Palatino" w:hAnsi="Palatino"/>
          <w:sz w:val="22"/>
          <w:szCs w:val="22"/>
        </w:rPr>
        <w:t xml:space="preserve"> </w:t>
      </w:r>
    </w:p>
    <w:p w:rsidR="0083192C" w:rsidRDefault="0083192C" w:rsidP="009B6F7B">
      <w:pPr>
        <w:ind w:left="1080" w:right="720"/>
        <w:rPr>
          <w:rFonts w:ascii="Palatino" w:hAnsi="Palatino"/>
          <w:sz w:val="22"/>
          <w:szCs w:val="22"/>
        </w:rPr>
      </w:pPr>
    </w:p>
    <w:p w:rsidR="00BC5CE8" w:rsidRPr="005778D0" w:rsidRDefault="000F28BB" w:rsidP="000D4866">
      <w:pPr>
        <w:ind w:left="1080" w:right="720"/>
        <w:rPr>
          <w:rFonts w:ascii="Palatino" w:hAnsi="Palatino"/>
          <w:sz w:val="22"/>
          <w:szCs w:val="22"/>
        </w:rPr>
      </w:pPr>
      <w:r w:rsidRPr="005778D0">
        <w:rPr>
          <w:rFonts w:ascii="Palatino" w:hAnsi="Palatino"/>
          <w:sz w:val="22"/>
          <w:szCs w:val="22"/>
        </w:rPr>
        <w:lastRenderedPageBreak/>
        <w:t xml:space="preserve">The final version </w:t>
      </w:r>
      <w:r w:rsidR="0083192C">
        <w:rPr>
          <w:rFonts w:ascii="Palatino" w:hAnsi="Palatino"/>
          <w:sz w:val="22"/>
          <w:szCs w:val="22"/>
        </w:rPr>
        <w:t xml:space="preserve">of your paper is due to me electronically by </w:t>
      </w:r>
      <w:r w:rsidR="000D4866">
        <w:rPr>
          <w:rFonts w:ascii="Palatino" w:hAnsi="Palatino"/>
          <w:sz w:val="22"/>
          <w:szCs w:val="22"/>
        </w:rPr>
        <w:t xml:space="preserve">5pm on </w:t>
      </w:r>
      <w:r w:rsidR="0083192C">
        <w:rPr>
          <w:rFonts w:ascii="Palatino" w:hAnsi="Palatino"/>
          <w:sz w:val="22"/>
          <w:szCs w:val="22"/>
        </w:rPr>
        <w:t>April 10, 2013.</w:t>
      </w:r>
      <w:r w:rsidR="000D4866">
        <w:rPr>
          <w:rFonts w:ascii="Palatino" w:hAnsi="Palatino"/>
          <w:sz w:val="22"/>
          <w:szCs w:val="22"/>
        </w:rPr>
        <w:t xml:space="preserve"> I will NOT accept a late paper (no excuses, technological or otherwise).</w:t>
      </w:r>
      <w:r w:rsidR="0083192C">
        <w:rPr>
          <w:rFonts w:ascii="Palatino" w:hAnsi="Palatino"/>
          <w:sz w:val="22"/>
          <w:szCs w:val="22"/>
        </w:rPr>
        <w:t xml:space="preserve"> This will give you a week to prepare your final presentation, which is due on April 17, 2013. The best presentations are usually those that are most like conference papers, that is, they are edited down versions of </w:t>
      </w:r>
      <w:r w:rsidR="000D4866">
        <w:rPr>
          <w:rFonts w:ascii="Palatino" w:hAnsi="Palatino"/>
          <w:sz w:val="22"/>
          <w:szCs w:val="22"/>
        </w:rPr>
        <w:t>your</w:t>
      </w:r>
      <w:r w:rsidR="0083192C">
        <w:rPr>
          <w:rFonts w:ascii="Palatino" w:hAnsi="Palatino"/>
          <w:sz w:val="22"/>
          <w:szCs w:val="22"/>
        </w:rPr>
        <w:t xml:space="preserve"> full paper</w:t>
      </w:r>
      <w:r w:rsidR="000D4866">
        <w:rPr>
          <w:rFonts w:ascii="Palatino" w:hAnsi="Palatino"/>
          <w:sz w:val="22"/>
          <w:szCs w:val="22"/>
        </w:rPr>
        <w:t>. You may read your final paper</w:t>
      </w:r>
      <w:r w:rsidR="0083192C">
        <w:rPr>
          <w:rFonts w:ascii="Palatino" w:hAnsi="Palatino"/>
          <w:sz w:val="22"/>
          <w:szCs w:val="22"/>
        </w:rPr>
        <w:t xml:space="preserve"> if you choose</w:t>
      </w:r>
      <w:r w:rsidR="000D4866">
        <w:rPr>
          <w:rFonts w:ascii="Palatino" w:hAnsi="Palatino"/>
          <w:sz w:val="22"/>
          <w:szCs w:val="22"/>
        </w:rPr>
        <w:t xml:space="preserve"> or present it using notes. Whatever you choose they </w:t>
      </w:r>
      <w:r w:rsidR="0083192C">
        <w:rPr>
          <w:rFonts w:ascii="Palatino" w:hAnsi="Palatino"/>
          <w:sz w:val="22"/>
          <w:szCs w:val="22"/>
        </w:rPr>
        <w:t>may be no longer than 10 minutes tops</w:t>
      </w:r>
      <w:r w:rsidR="000D4866">
        <w:rPr>
          <w:rFonts w:ascii="Palatino" w:hAnsi="Palatino"/>
          <w:sz w:val="22"/>
          <w:szCs w:val="22"/>
        </w:rPr>
        <w:t>!</w:t>
      </w:r>
      <w:r w:rsidRPr="005778D0">
        <w:rPr>
          <w:rFonts w:ascii="Palatino" w:hAnsi="Palatino"/>
          <w:sz w:val="22"/>
          <w:szCs w:val="22"/>
        </w:rPr>
        <w:tab/>
      </w:r>
    </w:p>
    <w:p w:rsidR="00300D43" w:rsidRPr="005778D0" w:rsidRDefault="00300D43" w:rsidP="00300D43">
      <w:pPr>
        <w:tabs>
          <w:tab w:val="left" w:pos="360"/>
          <w:tab w:val="left" w:pos="4320"/>
        </w:tabs>
        <w:rPr>
          <w:rFonts w:ascii="Palatino" w:hAnsi="Palatino"/>
          <w:b/>
          <w:caps/>
          <w:sz w:val="22"/>
          <w:szCs w:val="22"/>
        </w:rPr>
      </w:pPr>
    </w:p>
    <w:p w:rsidR="00300D43" w:rsidRPr="005778D0" w:rsidRDefault="00300D43" w:rsidP="002979C1">
      <w:pPr>
        <w:ind w:left="1080" w:right="720"/>
        <w:outlineLvl w:val="0"/>
        <w:rPr>
          <w:rFonts w:ascii="Palatino" w:hAnsi="Palatino"/>
          <w:b/>
          <w:sz w:val="22"/>
          <w:szCs w:val="22"/>
        </w:rPr>
      </w:pPr>
      <w:r w:rsidRPr="005778D0">
        <w:rPr>
          <w:rFonts w:ascii="Palatino" w:hAnsi="Palatino"/>
          <w:b/>
          <w:sz w:val="22"/>
          <w:szCs w:val="22"/>
        </w:rPr>
        <w:t>ATTENDENCE POLICY</w:t>
      </w:r>
    </w:p>
    <w:p w:rsidR="007A7FD4" w:rsidRPr="00303654" w:rsidRDefault="00300D43" w:rsidP="00303654">
      <w:pPr>
        <w:ind w:left="1080" w:right="720"/>
        <w:rPr>
          <w:rFonts w:ascii="Palatino" w:hAnsi="Palatino"/>
          <w:sz w:val="22"/>
          <w:szCs w:val="22"/>
        </w:rPr>
      </w:pPr>
      <w:r w:rsidRPr="005778D0">
        <w:rPr>
          <w:rFonts w:ascii="Palatino" w:hAnsi="Palatino"/>
          <w:sz w:val="22"/>
          <w:szCs w:val="22"/>
        </w:rPr>
        <w:t xml:space="preserve">Students are required to attend all class meetings (only one absence is allowable, and this only with a legitimate excuse such as serious illness). If you miss more than one class, you will jeopardize your standing in the course and </w:t>
      </w:r>
      <w:r w:rsidR="0051152B" w:rsidRPr="005778D0">
        <w:rPr>
          <w:rFonts w:ascii="Palatino" w:hAnsi="Palatino"/>
          <w:sz w:val="22"/>
          <w:szCs w:val="22"/>
        </w:rPr>
        <w:t>may</w:t>
      </w:r>
      <w:r w:rsidRPr="005778D0">
        <w:rPr>
          <w:rFonts w:ascii="Palatino" w:hAnsi="Palatino"/>
          <w:sz w:val="22"/>
          <w:szCs w:val="22"/>
        </w:rPr>
        <w:t xml:space="preserve"> be asked to withdraw from it. </w:t>
      </w:r>
      <w:r w:rsidR="007A7FD4">
        <w:rPr>
          <w:rFonts w:ascii="Palatino" w:hAnsi="Palatino"/>
          <w:b/>
          <w:sz w:val="22"/>
          <w:szCs w:val="22"/>
        </w:rPr>
        <w:br w:type="page"/>
      </w:r>
    </w:p>
    <w:p w:rsidR="00303654" w:rsidRDefault="00303654" w:rsidP="002979C1">
      <w:pPr>
        <w:pStyle w:val="NormalWeb"/>
        <w:tabs>
          <w:tab w:val="left" w:pos="360"/>
          <w:tab w:val="left" w:pos="1080"/>
        </w:tabs>
        <w:spacing w:before="0" w:beforeAutospacing="0" w:after="0" w:afterAutospacing="0"/>
        <w:ind w:left="1080" w:right="720" w:hanging="1080"/>
        <w:outlineLvl w:val="0"/>
        <w:rPr>
          <w:rFonts w:ascii="Palatino" w:hAnsi="Palatino"/>
          <w:b/>
          <w:color w:val="auto"/>
          <w:sz w:val="22"/>
          <w:szCs w:val="22"/>
        </w:rPr>
      </w:pPr>
      <w:r>
        <w:rPr>
          <w:rFonts w:ascii="Palatino" w:hAnsi="Palatino"/>
          <w:b/>
          <w:color w:val="auto"/>
          <w:sz w:val="22"/>
          <w:szCs w:val="22"/>
        </w:rPr>
        <w:lastRenderedPageBreak/>
        <w:t>COURSE OUTLINE</w:t>
      </w:r>
    </w:p>
    <w:p w:rsidR="00303654" w:rsidRDefault="00303654" w:rsidP="00CC61A0">
      <w:pPr>
        <w:pStyle w:val="NormalWeb"/>
        <w:tabs>
          <w:tab w:val="left" w:pos="360"/>
          <w:tab w:val="left" w:pos="1080"/>
        </w:tabs>
        <w:spacing w:before="0" w:beforeAutospacing="0" w:after="0" w:afterAutospacing="0"/>
        <w:ind w:left="1080" w:right="720" w:hanging="1080"/>
        <w:rPr>
          <w:rFonts w:ascii="Palatino" w:hAnsi="Palatino"/>
          <w:b/>
          <w:color w:val="auto"/>
          <w:sz w:val="22"/>
          <w:szCs w:val="22"/>
        </w:rPr>
      </w:pPr>
    </w:p>
    <w:p w:rsidR="00303654" w:rsidRDefault="00303654" w:rsidP="00CC61A0">
      <w:pPr>
        <w:pStyle w:val="NormalWeb"/>
        <w:tabs>
          <w:tab w:val="left" w:pos="360"/>
          <w:tab w:val="left" w:pos="1080"/>
        </w:tabs>
        <w:spacing w:before="0" w:beforeAutospacing="0" w:after="0" w:afterAutospacing="0"/>
        <w:ind w:left="1080" w:right="720" w:hanging="1080"/>
        <w:rPr>
          <w:rFonts w:ascii="Palatino" w:hAnsi="Palatino"/>
          <w:b/>
          <w:color w:val="auto"/>
          <w:sz w:val="22"/>
          <w:szCs w:val="22"/>
        </w:rPr>
      </w:pPr>
    </w:p>
    <w:p w:rsidR="00D66F2D" w:rsidRPr="00E02BC9" w:rsidRDefault="00D66F2D" w:rsidP="00CC61A0">
      <w:pPr>
        <w:pStyle w:val="NormalWeb"/>
        <w:tabs>
          <w:tab w:val="left" w:pos="360"/>
          <w:tab w:val="left" w:pos="1080"/>
        </w:tabs>
        <w:spacing w:before="0" w:beforeAutospacing="0" w:after="0" w:afterAutospacing="0"/>
        <w:ind w:left="1080" w:right="720" w:hanging="1080"/>
        <w:rPr>
          <w:rFonts w:ascii="Palatino" w:hAnsi="Palatino"/>
          <w:b/>
          <w:color w:val="auto"/>
          <w:sz w:val="22"/>
          <w:szCs w:val="22"/>
        </w:rPr>
      </w:pPr>
      <w:r w:rsidRPr="00E02BC9">
        <w:rPr>
          <w:rFonts w:ascii="Palatino" w:hAnsi="Palatino"/>
          <w:b/>
          <w:color w:val="auto"/>
          <w:sz w:val="22"/>
          <w:szCs w:val="22"/>
        </w:rPr>
        <w:t xml:space="preserve">PART I </w:t>
      </w:r>
      <w:r w:rsidRPr="00E02BC9">
        <w:rPr>
          <w:rFonts w:ascii="Palatino" w:hAnsi="Palatino"/>
          <w:b/>
          <w:color w:val="auto"/>
          <w:sz w:val="22"/>
          <w:szCs w:val="22"/>
        </w:rPr>
        <w:tab/>
      </w:r>
      <w:r w:rsidR="00CC61A0" w:rsidRPr="00E02BC9">
        <w:rPr>
          <w:rFonts w:ascii="Palatino" w:hAnsi="Palatino"/>
          <w:b/>
          <w:color w:val="auto"/>
          <w:sz w:val="22"/>
          <w:szCs w:val="22"/>
        </w:rPr>
        <w:t>APPROACHES</w:t>
      </w:r>
    </w:p>
    <w:p w:rsidR="00BD3558" w:rsidRPr="00E02BC9" w:rsidRDefault="00BD3558" w:rsidP="00BD3558">
      <w:pPr>
        <w:ind w:right="720"/>
        <w:rPr>
          <w:rFonts w:ascii="Palatino" w:hAnsi="Palatino"/>
          <w:b/>
          <w:sz w:val="22"/>
          <w:szCs w:val="22"/>
        </w:rPr>
      </w:pPr>
    </w:p>
    <w:p w:rsidR="00341D51" w:rsidRPr="00E02BC9" w:rsidRDefault="00694427" w:rsidP="00FE5550">
      <w:pPr>
        <w:tabs>
          <w:tab w:val="left" w:pos="1080"/>
        </w:tabs>
        <w:ind w:right="720"/>
        <w:rPr>
          <w:rFonts w:ascii="Palatino" w:hAnsi="Palatino"/>
          <w:b/>
          <w:sz w:val="22"/>
          <w:szCs w:val="22"/>
        </w:rPr>
      </w:pPr>
      <w:r w:rsidRPr="00E02BC9">
        <w:rPr>
          <w:rFonts w:ascii="Palatino" w:hAnsi="Palatino"/>
          <w:b/>
          <w:sz w:val="22"/>
          <w:szCs w:val="22"/>
        </w:rPr>
        <w:t>Week 1</w:t>
      </w:r>
      <w:r w:rsidRPr="00E02BC9">
        <w:rPr>
          <w:rFonts w:ascii="Palatino" w:hAnsi="Palatino"/>
          <w:b/>
          <w:sz w:val="22"/>
          <w:szCs w:val="22"/>
        </w:rPr>
        <w:tab/>
      </w:r>
      <w:r w:rsidR="00341D51" w:rsidRPr="00E02BC9">
        <w:rPr>
          <w:rFonts w:ascii="Palatino" w:hAnsi="Palatino"/>
          <w:b/>
          <w:sz w:val="22"/>
          <w:szCs w:val="22"/>
        </w:rPr>
        <w:t>Introduction</w:t>
      </w:r>
    </w:p>
    <w:p w:rsidR="00733B48" w:rsidRDefault="00733B48" w:rsidP="00733B48">
      <w:pPr>
        <w:tabs>
          <w:tab w:val="left" w:pos="1080"/>
          <w:tab w:val="left" w:pos="1260"/>
        </w:tabs>
        <w:ind w:left="1350" w:right="720" w:hanging="1350"/>
        <w:rPr>
          <w:rFonts w:ascii="Palatino" w:hAnsi="Palatino"/>
          <w:sz w:val="22"/>
          <w:szCs w:val="22"/>
        </w:rPr>
      </w:pPr>
      <w:r w:rsidRPr="00E02BC9">
        <w:rPr>
          <w:rFonts w:ascii="Palatino" w:hAnsi="Palatino"/>
          <w:sz w:val="22"/>
          <w:szCs w:val="22"/>
        </w:rPr>
        <w:t>Jan. 17</w:t>
      </w:r>
      <w:r w:rsidRPr="00E02BC9">
        <w:rPr>
          <w:rFonts w:ascii="Palatino" w:hAnsi="Palatino"/>
          <w:sz w:val="22"/>
          <w:szCs w:val="22"/>
        </w:rPr>
        <w:tab/>
      </w:r>
    </w:p>
    <w:p w:rsidR="00106B47" w:rsidRPr="00E02BC9" w:rsidRDefault="004A3E68" w:rsidP="00106B47">
      <w:pPr>
        <w:numPr>
          <w:ilvl w:val="0"/>
          <w:numId w:val="6"/>
        </w:numPr>
        <w:tabs>
          <w:tab w:val="left" w:pos="900"/>
          <w:tab w:val="left" w:pos="1260"/>
          <w:tab w:val="left" w:pos="1530"/>
        </w:tabs>
        <w:ind w:left="1440" w:right="720"/>
        <w:rPr>
          <w:rFonts w:ascii="Palatino" w:hAnsi="Palatino"/>
          <w:sz w:val="22"/>
          <w:szCs w:val="22"/>
        </w:rPr>
      </w:pPr>
      <w:r>
        <w:rPr>
          <w:rFonts w:ascii="Palatino" w:hAnsi="Palatino"/>
          <w:sz w:val="22"/>
          <w:szCs w:val="22"/>
        </w:rPr>
        <w:tab/>
      </w:r>
      <w:r w:rsidR="00106B47" w:rsidRPr="00E02BC9">
        <w:rPr>
          <w:rFonts w:ascii="Palatino" w:hAnsi="Palatino"/>
          <w:sz w:val="22"/>
          <w:szCs w:val="22"/>
        </w:rPr>
        <w:t xml:space="preserve">Mascia-Lees, Frances E.  Aesthetic Embodiment and Commodity Culture. In </w:t>
      </w:r>
      <w:r w:rsidR="00106B47" w:rsidRPr="00E02BC9">
        <w:rPr>
          <w:rFonts w:ascii="Palatino" w:hAnsi="Palatino"/>
          <w:i/>
          <w:sz w:val="22"/>
          <w:szCs w:val="22"/>
        </w:rPr>
        <w:t>A Companion to the Anthropology of the Body and Embodiment</w:t>
      </w:r>
      <w:r w:rsidR="00106B47" w:rsidRPr="00E02BC9">
        <w:rPr>
          <w:rFonts w:ascii="Palatino" w:hAnsi="Palatino"/>
          <w:sz w:val="22"/>
          <w:szCs w:val="22"/>
        </w:rPr>
        <w:t>, edited by F.E. Mascia-Lees. Wiley-Blackwell, 2011.</w:t>
      </w:r>
    </w:p>
    <w:p w:rsidR="00106B47" w:rsidRDefault="00106B47" w:rsidP="00733B48">
      <w:pPr>
        <w:tabs>
          <w:tab w:val="left" w:pos="1080"/>
          <w:tab w:val="left" w:pos="1260"/>
        </w:tabs>
        <w:ind w:left="1350" w:right="720" w:hanging="1350"/>
        <w:rPr>
          <w:rFonts w:ascii="Palatino" w:hAnsi="Palatino"/>
          <w:sz w:val="22"/>
          <w:szCs w:val="22"/>
        </w:rPr>
      </w:pPr>
    </w:p>
    <w:p w:rsidR="00A63B62" w:rsidRDefault="00106B47" w:rsidP="00733B48">
      <w:pPr>
        <w:tabs>
          <w:tab w:val="left" w:pos="1080"/>
          <w:tab w:val="left" w:pos="1260"/>
        </w:tabs>
        <w:ind w:left="1350" w:right="720" w:hanging="1350"/>
        <w:rPr>
          <w:rFonts w:ascii="Palatino" w:hAnsi="Palatino"/>
          <w:sz w:val="22"/>
          <w:szCs w:val="22"/>
        </w:rPr>
      </w:pPr>
      <w:r>
        <w:rPr>
          <w:rFonts w:ascii="Palatino" w:hAnsi="Palatino"/>
          <w:sz w:val="22"/>
          <w:szCs w:val="22"/>
        </w:rPr>
        <w:tab/>
        <w:t>Suggested: t</w:t>
      </w:r>
      <w:r w:rsidR="004A3E68">
        <w:rPr>
          <w:rFonts w:ascii="Palatino" w:hAnsi="Palatino"/>
          <w:sz w:val="22"/>
          <w:szCs w:val="22"/>
        </w:rPr>
        <w:t xml:space="preserve">hose of you </w:t>
      </w:r>
      <w:r>
        <w:rPr>
          <w:rFonts w:ascii="Palatino" w:hAnsi="Palatino"/>
          <w:sz w:val="22"/>
          <w:szCs w:val="22"/>
        </w:rPr>
        <w:t>unfamiliar</w:t>
      </w:r>
      <w:r w:rsidR="004A3E68">
        <w:rPr>
          <w:rFonts w:ascii="Palatino" w:hAnsi="Palatino"/>
          <w:sz w:val="22"/>
          <w:szCs w:val="22"/>
        </w:rPr>
        <w:t xml:space="preserve"> with some of Marx’s basic ideas, may want to </w:t>
      </w:r>
      <w:r>
        <w:rPr>
          <w:rFonts w:ascii="Palatino" w:hAnsi="Palatino"/>
          <w:sz w:val="22"/>
          <w:szCs w:val="22"/>
        </w:rPr>
        <w:t>skim</w:t>
      </w:r>
      <w:r w:rsidR="007750F4">
        <w:rPr>
          <w:rFonts w:ascii="Palatino" w:hAnsi="Palatino"/>
          <w:sz w:val="22"/>
          <w:szCs w:val="22"/>
        </w:rPr>
        <w:t xml:space="preserve"> the following:</w:t>
      </w:r>
    </w:p>
    <w:p w:rsidR="0067421B" w:rsidRDefault="0067421B" w:rsidP="007750F4">
      <w:pPr>
        <w:numPr>
          <w:ilvl w:val="0"/>
          <w:numId w:val="6"/>
        </w:numPr>
        <w:tabs>
          <w:tab w:val="left" w:pos="900"/>
          <w:tab w:val="left" w:pos="1260"/>
          <w:tab w:val="left" w:pos="1530"/>
        </w:tabs>
        <w:ind w:left="1440" w:right="720"/>
        <w:rPr>
          <w:rFonts w:ascii="Palatino" w:hAnsi="Palatino"/>
          <w:sz w:val="22"/>
          <w:szCs w:val="22"/>
        </w:rPr>
      </w:pPr>
      <w:r>
        <w:rPr>
          <w:rFonts w:ascii="Palatino" w:hAnsi="Palatino"/>
          <w:sz w:val="22"/>
          <w:szCs w:val="22"/>
        </w:rPr>
        <w:t>The Real Basis of Ideology</w:t>
      </w:r>
      <w:r w:rsidR="00106B47">
        <w:rPr>
          <w:rFonts w:ascii="Palatino" w:hAnsi="Palatino"/>
          <w:sz w:val="22"/>
          <w:szCs w:val="22"/>
        </w:rPr>
        <w:t xml:space="preserve">, from </w:t>
      </w:r>
      <w:r w:rsidR="00106B47" w:rsidRPr="007750F4">
        <w:rPr>
          <w:rFonts w:ascii="Palatino" w:hAnsi="Palatino"/>
          <w:i/>
          <w:sz w:val="22"/>
          <w:szCs w:val="22"/>
        </w:rPr>
        <w:t>The German Ideology, Part I</w:t>
      </w:r>
      <w:r w:rsidR="00106B47" w:rsidRPr="00872697">
        <w:rPr>
          <w:rFonts w:ascii="Palatino" w:hAnsi="Palatino"/>
          <w:sz w:val="22"/>
          <w:szCs w:val="22"/>
        </w:rPr>
        <w:t xml:space="preserve"> </w:t>
      </w:r>
      <w:r w:rsidR="00872697" w:rsidRPr="00872697">
        <w:rPr>
          <w:rFonts w:ascii="Palatino" w:hAnsi="Palatino"/>
          <w:sz w:val="22"/>
          <w:szCs w:val="22"/>
        </w:rPr>
        <w:t>http://www.marxists.org/archive/marx/works/1845/german-ideology/ch01c.htm</w:t>
      </w:r>
    </w:p>
    <w:p w:rsidR="007750F4" w:rsidRDefault="007750F4" w:rsidP="007750F4">
      <w:pPr>
        <w:numPr>
          <w:ilvl w:val="0"/>
          <w:numId w:val="6"/>
        </w:numPr>
        <w:tabs>
          <w:tab w:val="left" w:pos="900"/>
          <w:tab w:val="left" w:pos="1260"/>
          <w:tab w:val="left" w:pos="1530"/>
        </w:tabs>
        <w:ind w:left="1440" w:right="720"/>
        <w:rPr>
          <w:rFonts w:ascii="Palatino" w:hAnsi="Palatino"/>
          <w:sz w:val="22"/>
          <w:szCs w:val="22"/>
        </w:rPr>
      </w:pPr>
      <w:r>
        <w:rPr>
          <w:rFonts w:ascii="Palatino" w:hAnsi="Palatino"/>
          <w:sz w:val="22"/>
          <w:szCs w:val="22"/>
        </w:rPr>
        <w:t xml:space="preserve">Ruling Class and Ruling Ideas, from </w:t>
      </w:r>
      <w:r w:rsidRPr="007750F4">
        <w:rPr>
          <w:rFonts w:ascii="Palatino" w:hAnsi="Palatino"/>
          <w:i/>
          <w:sz w:val="22"/>
          <w:szCs w:val="22"/>
        </w:rPr>
        <w:t>The German Ideology, Part I</w:t>
      </w:r>
    </w:p>
    <w:p w:rsidR="0067421B" w:rsidRDefault="0067421B" w:rsidP="007750F4">
      <w:pPr>
        <w:tabs>
          <w:tab w:val="left" w:pos="900"/>
          <w:tab w:val="left" w:pos="1260"/>
          <w:tab w:val="left" w:pos="1530"/>
        </w:tabs>
        <w:ind w:left="1440" w:right="720"/>
        <w:rPr>
          <w:rFonts w:ascii="Palatino" w:hAnsi="Palatino"/>
          <w:sz w:val="22"/>
          <w:szCs w:val="22"/>
        </w:rPr>
      </w:pPr>
      <w:r w:rsidRPr="0067421B">
        <w:rPr>
          <w:rFonts w:ascii="Palatino" w:hAnsi="Palatino"/>
          <w:sz w:val="22"/>
          <w:szCs w:val="22"/>
        </w:rPr>
        <w:t>http://www.marxists.org/archive/marx/works/1845/german-ideology/ch01b.htm#b3</w:t>
      </w:r>
    </w:p>
    <w:p w:rsidR="00FE54D9" w:rsidRPr="007750F4" w:rsidRDefault="00FE54D9" w:rsidP="007750F4">
      <w:pPr>
        <w:numPr>
          <w:ilvl w:val="0"/>
          <w:numId w:val="6"/>
        </w:numPr>
        <w:tabs>
          <w:tab w:val="left" w:pos="900"/>
          <w:tab w:val="left" w:pos="1260"/>
          <w:tab w:val="left" w:pos="1530"/>
        </w:tabs>
        <w:ind w:left="1440" w:right="720"/>
        <w:rPr>
          <w:rFonts w:ascii="Palatino" w:hAnsi="Palatino"/>
          <w:sz w:val="22"/>
          <w:szCs w:val="22"/>
        </w:rPr>
      </w:pPr>
      <w:r w:rsidRPr="007750F4">
        <w:rPr>
          <w:rFonts w:ascii="Palatino" w:hAnsi="Palatino"/>
          <w:sz w:val="22"/>
          <w:szCs w:val="22"/>
        </w:rPr>
        <w:t xml:space="preserve">Estranged </w:t>
      </w:r>
      <w:proofErr w:type="spellStart"/>
      <w:r w:rsidRPr="007750F4">
        <w:rPr>
          <w:rFonts w:ascii="Palatino" w:hAnsi="Palatino"/>
          <w:sz w:val="22"/>
          <w:szCs w:val="22"/>
        </w:rPr>
        <w:t>Labour</w:t>
      </w:r>
      <w:proofErr w:type="spellEnd"/>
      <w:r w:rsidRPr="007750F4">
        <w:rPr>
          <w:rFonts w:ascii="Palatino" w:hAnsi="Palatino"/>
          <w:sz w:val="22"/>
          <w:szCs w:val="22"/>
        </w:rPr>
        <w:t xml:space="preserve"> from </w:t>
      </w:r>
      <w:r w:rsidRPr="007750F4">
        <w:rPr>
          <w:rFonts w:ascii="Palatino" w:hAnsi="Palatino"/>
          <w:i/>
          <w:sz w:val="22"/>
          <w:szCs w:val="22"/>
        </w:rPr>
        <w:t>Economic and Philosophical Manuscripts of 1844</w:t>
      </w:r>
      <w:r w:rsidRPr="007750F4">
        <w:rPr>
          <w:rFonts w:ascii="Palatino" w:hAnsi="Palatino"/>
          <w:sz w:val="22"/>
          <w:szCs w:val="22"/>
        </w:rPr>
        <w:t>. Karl Marx</w:t>
      </w:r>
      <w:r w:rsidR="007750F4">
        <w:rPr>
          <w:rFonts w:ascii="Palatino" w:hAnsi="Palatino"/>
          <w:sz w:val="22"/>
          <w:szCs w:val="22"/>
        </w:rPr>
        <w:t xml:space="preserve"> </w:t>
      </w:r>
      <w:r w:rsidRPr="007750F4">
        <w:rPr>
          <w:rFonts w:ascii="Palatino" w:hAnsi="Palatino"/>
          <w:sz w:val="22"/>
          <w:szCs w:val="22"/>
        </w:rPr>
        <w:t>http://www.marxists.org/archive/marx/works/1844/manuscripts/labour.htm</w:t>
      </w:r>
    </w:p>
    <w:p w:rsidR="00BD3558" w:rsidRPr="00E02BC9" w:rsidRDefault="00BD3558" w:rsidP="00BD3558">
      <w:pPr>
        <w:ind w:right="720"/>
        <w:rPr>
          <w:rFonts w:ascii="Palatino" w:hAnsi="Palatino"/>
          <w:b/>
          <w:sz w:val="22"/>
          <w:szCs w:val="22"/>
        </w:rPr>
      </w:pPr>
    </w:p>
    <w:p w:rsidR="00694427" w:rsidRPr="00E02BC9" w:rsidRDefault="00692F32" w:rsidP="00FE5550">
      <w:pPr>
        <w:tabs>
          <w:tab w:val="left" w:pos="1080"/>
        </w:tabs>
        <w:ind w:right="720"/>
        <w:rPr>
          <w:rFonts w:ascii="Palatino" w:hAnsi="Palatino"/>
          <w:b/>
          <w:sz w:val="22"/>
          <w:szCs w:val="22"/>
        </w:rPr>
      </w:pPr>
      <w:r w:rsidRPr="00E02BC9">
        <w:rPr>
          <w:rFonts w:ascii="Palatino" w:hAnsi="Palatino"/>
          <w:b/>
          <w:sz w:val="22"/>
          <w:szCs w:val="22"/>
        </w:rPr>
        <w:t xml:space="preserve">Week </w:t>
      </w:r>
      <w:r w:rsidR="00341D51" w:rsidRPr="00E02BC9">
        <w:rPr>
          <w:rFonts w:ascii="Palatino" w:hAnsi="Palatino"/>
          <w:b/>
          <w:sz w:val="22"/>
          <w:szCs w:val="22"/>
        </w:rPr>
        <w:t>2</w:t>
      </w:r>
      <w:r w:rsidR="00341D51" w:rsidRPr="00E02BC9">
        <w:rPr>
          <w:rFonts w:ascii="Palatino" w:hAnsi="Palatino"/>
          <w:b/>
          <w:sz w:val="22"/>
          <w:szCs w:val="22"/>
        </w:rPr>
        <w:tab/>
      </w:r>
      <w:r w:rsidR="00106B47">
        <w:rPr>
          <w:rFonts w:ascii="Palatino" w:hAnsi="Palatino"/>
          <w:b/>
          <w:sz w:val="22"/>
          <w:szCs w:val="22"/>
        </w:rPr>
        <w:t xml:space="preserve">Approaches to </w:t>
      </w:r>
      <w:r w:rsidR="00725580" w:rsidRPr="00E02BC9">
        <w:rPr>
          <w:rFonts w:ascii="Palatino" w:hAnsi="Palatino"/>
          <w:b/>
          <w:sz w:val="22"/>
          <w:szCs w:val="22"/>
        </w:rPr>
        <w:t>Stuff</w:t>
      </w:r>
      <w:r w:rsidR="00F717A3" w:rsidRPr="00E02BC9">
        <w:rPr>
          <w:rFonts w:ascii="Palatino" w:hAnsi="Palatino"/>
          <w:b/>
          <w:sz w:val="22"/>
          <w:szCs w:val="22"/>
        </w:rPr>
        <w:t xml:space="preserve"> </w:t>
      </w:r>
    </w:p>
    <w:p w:rsidR="00733B48" w:rsidRPr="00E02BC9" w:rsidRDefault="00733B48" w:rsidP="00733B48">
      <w:pPr>
        <w:tabs>
          <w:tab w:val="left" w:pos="900"/>
          <w:tab w:val="left" w:pos="1260"/>
          <w:tab w:val="left" w:pos="1530"/>
        </w:tabs>
        <w:ind w:right="720"/>
        <w:rPr>
          <w:rFonts w:ascii="Palatino" w:hAnsi="Palatino"/>
          <w:sz w:val="22"/>
          <w:szCs w:val="22"/>
        </w:rPr>
      </w:pPr>
      <w:r w:rsidRPr="00E02BC9">
        <w:rPr>
          <w:rFonts w:ascii="Palatino" w:hAnsi="Palatino"/>
          <w:sz w:val="22"/>
          <w:szCs w:val="22"/>
        </w:rPr>
        <w:t>Jan. 24</w:t>
      </w:r>
      <w:r w:rsidRPr="00E02BC9">
        <w:rPr>
          <w:rFonts w:ascii="Palatino" w:hAnsi="Palatino"/>
          <w:sz w:val="22"/>
          <w:szCs w:val="22"/>
        </w:rPr>
        <w:tab/>
      </w:r>
      <w:r w:rsidRPr="00E02BC9">
        <w:rPr>
          <w:rFonts w:ascii="Palatino" w:hAnsi="Palatino"/>
          <w:sz w:val="22"/>
          <w:szCs w:val="22"/>
        </w:rPr>
        <w:tab/>
      </w:r>
    </w:p>
    <w:p w:rsidR="005E2A0C" w:rsidRPr="00E02BC9" w:rsidRDefault="005E2A0C" w:rsidP="00733B48">
      <w:pPr>
        <w:numPr>
          <w:ilvl w:val="0"/>
          <w:numId w:val="6"/>
        </w:numPr>
        <w:tabs>
          <w:tab w:val="left" w:pos="900"/>
          <w:tab w:val="left" w:pos="1260"/>
          <w:tab w:val="left" w:pos="1530"/>
        </w:tabs>
        <w:ind w:left="1440" w:right="720"/>
        <w:rPr>
          <w:rFonts w:ascii="Palatino" w:hAnsi="Palatino"/>
          <w:sz w:val="22"/>
          <w:szCs w:val="22"/>
        </w:rPr>
      </w:pPr>
      <w:r w:rsidRPr="00E02BC9">
        <w:rPr>
          <w:rFonts w:ascii="Palatino" w:hAnsi="Palatino"/>
          <w:sz w:val="22"/>
          <w:szCs w:val="22"/>
        </w:rPr>
        <w:t xml:space="preserve">Brown, Bill. </w:t>
      </w:r>
      <w:r w:rsidR="00645B89" w:rsidRPr="00E02BC9">
        <w:rPr>
          <w:rFonts w:ascii="Palatino" w:hAnsi="Palatino"/>
          <w:sz w:val="22"/>
          <w:szCs w:val="22"/>
        </w:rPr>
        <w:t xml:space="preserve">2001. </w:t>
      </w:r>
      <w:r w:rsidRPr="00E02BC9">
        <w:rPr>
          <w:rFonts w:ascii="Palatino" w:hAnsi="Palatino"/>
          <w:sz w:val="22"/>
          <w:szCs w:val="22"/>
        </w:rPr>
        <w:t xml:space="preserve">Thing Theory. </w:t>
      </w:r>
      <w:r w:rsidRPr="00E02BC9">
        <w:rPr>
          <w:rFonts w:ascii="Palatino" w:hAnsi="Palatino"/>
          <w:i/>
          <w:sz w:val="22"/>
          <w:szCs w:val="22"/>
        </w:rPr>
        <w:t>Critical Inquiry</w:t>
      </w:r>
      <w:r w:rsidRPr="00E02BC9">
        <w:rPr>
          <w:rFonts w:ascii="Palatino" w:hAnsi="Palatino"/>
          <w:sz w:val="22"/>
          <w:szCs w:val="22"/>
        </w:rPr>
        <w:t xml:space="preserve"> 28(1):</w:t>
      </w:r>
      <w:r w:rsidR="00645B89" w:rsidRPr="00E02BC9">
        <w:rPr>
          <w:rFonts w:ascii="Palatino" w:hAnsi="Palatino"/>
          <w:sz w:val="22"/>
          <w:szCs w:val="22"/>
        </w:rPr>
        <w:t xml:space="preserve"> </w:t>
      </w:r>
      <w:r w:rsidRPr="00E02BC9">
        <w:rPr>
          <w:rFonts w:ascii="Palatino" w:hAnsi="Palatino"/>
          <w:sz w:val="22"/>
          <w:szCs w:val="22"/>
        </w:rPr>
        <w:t>1-22.</w:t>
      </w:r>
    </w:p>
    <w:p w:rsidR="003A61EA" w:rsidRPr="00E02BC9" w:rsidRDefault="003A61EA" w:rsidP="001B13C2">
      <w:pPr>
        <w:numPr>
          <w:ilvl w:val="0"/>
          <w:numId w:val="6"/>
        </w:numPr>
        <w:tabs>
          <w:tab w:val="left" w:pos="900"/>
          <w:tab w:val="left" w:pos="1260"/>
          <w:tab w:val="left" w:pos="1530"/>
        </w:tabs>
        <w:ind w:left="1440" w:right="720"/>
        <w:rPr>
          <w:rFonts w:ascii="Palatino" w:hAnsi="Palatino"/>
          <w:sz w:val="22"/>
          <w:szCs w:val="22"/>
        </w:rPr>
      </w:pPr>
      <w:proofErr w:type="spellStart"/>
      <w:r w:rsidRPr="00E02BC9">
        <w:rPr>
          <w:rFonts w:ascii="Palatino" w:hAnsi="Palatino"/>
          <w:sz w:val="22"/>
          <w:szCs w:val="22"/>
        </w:rPr>
        <w:t>Ingold</w:t>
      </w:r>
      <w:proofErr w:type="spellEnd"/>
      <w:r w:rsidRPr="00E02BC9">
        <w:rPr>
          <w:rFonts w:ascii="Palatino" w:hAnsi="Palatino"/>
          <w:sz w:val="22"/>
          <w:szCs w:val="22"/>
        </w:rPr>
        <w:t xml:space="preserve">, Timothy. 2011. Anthropology Comes to Life. In </w:t>
      </w:r>
      <w:r w:rsidRPr="00E02BC9">
        <w:rPr>
          <w:rFonts w:ascii="Palatino" w:hAnsi="Palatino"/>
          <w:i/>
          <w:sz w:val="22"/>
          <w:szCs w:val="22"/>
        </w:rPr>
        <w:t>Being Alive: Essays on Movement, Knowledge, and Description</w:t>
      </w:r>
      <w:r w:rsidRPr="00E02BC9">
        <w:rPr>
          <w:rFonts w:ascii="Palatino" w:hAnsi="Palatino"/>
          <w:sz w:val="22"/>
          <w:szCs w:val="22"/>
        </w:rPr>
        <w:t>, pp. 3-18.</w:t>
      </w:r>
    </w:p>
    <w:p w:rsidR="005552EE" w:rsidRPr="00E02BC9" w:rsidRDefault="005552EE" w:rsidP="001B13C2">
      <w:pPr>
        <w:numPr>
          <w:ilvl w:val="0"/>
          <w:numId w:val="6"/>
        </w:numPr>
        <w:tabs>
          <w:tab w:val="left" w:pos="900"/>
          <w:tab w:val="left" w:pos="1260"/>
          <w:tab w:val="left" w:pos="1530"/>
        </w:tabs>
        <w:ind w:left="1440" w:right="720"/>
        <w:rPr>
          <w:rFonts w:ascii="Palatino" w:hAnsi="Palatino"/>
          <w:sz w:val="22"/>
          <w:szCs w:val="22"/>
        </w:rPr>
      </w:pPr>
      <w:r w:rsidRPr="00E02BC9">
        <w:rPr>
          <w:rFonts w:ascii="Palatino" w:hAnsi="Palatino"/>
          <w:sz w:val="22"/>
          <w:szCs w:val="22"/>
        </w:rPr>
        <w:t xml:space="preserve">Keane, Webb. 2005. </w:t>
      </w:r>
      <w:r w:rsidR="00963CC4">
        <w:rPr>
          <w:rFonts w:ascii="Palatino" w:hAnsi="Palatino"/>
          <w:sz w:val="22"/>
          <w:szCs w:val="22"/>
        </w:rPr>
        <w:t xml:space="preserve"> </w:t>
      </w:r>
      <w:r w:rsidRPr="00E02BC9">
        <w:rPr>
          <w:rFonts w:ascii="Palatino" w:hAnsi="Palatino"/>
          <w:sz w:val="22"/>
          <w:szCs w:val="22"/>
        </w:rPr>
        <w:t xml:space="preserve">Signs are not the Garb of Meaning: </w:t>
      </w:r>
      <w:r w:rsidR="00DF3A55" w:rsidRPr="00E02BC9">
        <w:rPr>
          <w:rFonts w:ascii="Palatino" w:hAnsi="Palatino"/>
          <w:sz w:val="22"/>
          <w:szCs w:val="22"/>
        </w:rPr>
        <w:t>O</w:t>
      </w:r>
      <w:r w:rsidRPr="00E02BC9">
        <w:rPr>
          <w:rFonts w:ascii="Palatino" w:hAnsi="Palatino"/>
          <w:sz w:val="22"/>
          <w:szCs w:val="22"/>
        </w:rPr>
        <w:t xml:space="preserve">n the Social Analysis of Material </w:t>
      </w:r>
      <w:r w:rsidR="00F717A3" w:rsidRPr="00E02BC9">
        <w:rPr>
          <w:rFonts w:ascii="Palatino" w:hAnsi="Palatino"/>
          <w:sz w:val="22"/>
          <w:szCs w:val="22"/>
        </w:rPr>
        <w:t>T</w:t>
      </w:r>
      <w:r w:rsidRPr="00E02BC9">
        <w:rPr>
          <w:rFonts w:ascii="Palatino" w:hAnsi="Palatino"/>
          <w:sz w:val="22"/>
          <w:szCs w:val="22"/>
        </w:rPr>
        <w:t xml:space="preserve">hings. In </w:t>
      </w:r>
      <w:r w:rsidRPr="00E02BC9">
        <w:rPr>
          <w:rFonts w:ascii="Palatino" w:hAnsi="Palatino"/>
          <w:i/>
          <w:sz w:val="22"/>
          <w:szCs w:val="22"/>
        </w:rPr>
        <w:t>Materiality</w:t>
      </w:r>
      <w:r w:rsidR="001B13C2" w:rsidRPr="00E02BC9">
        <w:rPr>
          <w:rFonts w:ascii="Palatino" w:hAnsi="Palatino"/>
          <w:sz w:val="22"/>
          <w:szCs w:val="22"/>
        </w:rPr>
        <w:t>, e</w:t>
      </w:r>
      <w:r w:rsidR="00F84786">
        <w:rPr>
          <w:rFonts w:ascii="Palatino" w:hAnsi="Palatino"/>
          <w:sz w:val="22"/>
          <w:szCs w:val="22"/>
        </w:rPr>
        <w:t>dited by Daniel Miller</w:t>
      </w:r>
      <w:r w:rsidRPr="00E02BC9">
        <w:rPr>
          <w:rFonts w:ascii="Palatino" w:hAnsi="Palatino"/>
          <w:sz w:val="22"/>
          <w:szCs w:val="22"/>
        </w:rPr>
        <w:t xml:space="preserve">, pp. 182-205. </w:t>
      </w:r>
    </w:p>
    <w:p w:rsidR="00A24D69" w:rsidRDefault="006A2018" w:rsidP="001B13C2">
      <w:pPr>
        <w:numPr>
          <w:ilvl w:val="0"/>
          <w:numId w:val="6"/>
        </w:numPr>
        <w:tabs>
          <w:tab w:val="left" w:pos="900"/>
          <w:tab w:val="left" w:pos="1260"/>
          <w:tab w:val="left" w:pos="1530"/>
        </w:tabs>
        <w:ind w:left="1440" w:right="720"/>
        <w:rPr>
          <w:rFonts w:ascii="Palatino" w:hAnsi="Palatino"/>
          <w:sz w:val="22"/>
          <w:szCs w:val="22"/>
        </w:rPr>
      </w:pPr>
      <w:proofErr w:type="spellStart"/>
      <w:r>
        <w:rPr>
          <w:rFonts w:ascii="Palatino" w:hAnsi="Palatino"/>
          <w:sz w:val="22"/>
          <w:szCs w:val="22"/>
        </w:rPr>
        <w:t>Kidron</w:t>
      </w:r>
      <w:proofErr w:type="spellEnd"/>
      <w:r>
        <w:rPr>
          <w:rFonts w:ascii="Palatino" w:hAnsi="Palatino"/>
          <w:sz w:val="22"/>
          <w:szCs w:val="22"/>
        </w:rPr>
        <w:t>, Carol.</w:t>
      </w:r>
      <w:r w:rsidR="00DA337C">
        <w:rPr>
          <w:rFonts w:ascii="Palatino" w:hAnsi="Palatino"/>
          <w:sz w:val="22"/>
          <w:szCs w:val="22"/>
        </w:rPr>
        <w:t xml:space="preserve"> 2009. </w:t>
      </w:r>
      <w:proofErr w:type="gramStart"/>
      <w:r w:rsidR="00DA337C">
        <w:rPr>
          <w:rFonts w:ascii="Palatino" w:hAnsi="Palatino"/>
          <w:sz w:val="22"/>
          <w:szCs w:val="22"/>
        </w:rPr>
        <w:t>Toward</w:t>
      </w:r>
      <w:proofErr w:type="gramEnd"/>
      <w:r w:rsidR="00DA337C">
        <w:rPr>
          <w:rFonts w:ascii="Palatino" w:hAnsi="Palatino"/>
          <w:sz w:val="22"/>
          <w:szCs w:val="22"/>
        </w:rPr>
        <w:t xml:space="preserve"> an Ethnography of Silence. </w:t>
      </w:r>
      <w:r w:rsidR="00DA337C" w:rsidRPr="00DA337C">
        <w:rPr>
          <w:rFonts w:ascii="Palatino" w:hAnsi="Palatino"/>
          <w:i/>
          <w:sz w:val="22"/>
          <w:szCs w:val="22"/>
        </w:rPr>
        <w:t>Current Anthropology</w:t>
      </w:r>
      <w:r w:rsidR="00DA337C">
        <w:rPr>
          <w:rFonts w:ascii="Palatino" w:hAnsi="Palatino"/>
          <w:sz w:val="22"/>
          <w:szCs w:val="22"/>
        </w:rPr>
        <w:t xml:space="preserve"> 50(1):</w:t>
      </w:r>
    </w:p>
    <w:p w:rsidR="00DA337C" w:rsidRPr="00E02BC9" w:rsidRDefault="00DA337C" w:rsidP="00DA337C">
      <w:pPr>
        <w:numPr>
          <w:ilvl w:val="0"/>
          <w:numId w:val="6"/>
        </w:numPr>
        <w:tabs>
          <w:tab w:val="left" w:pos="900"/>
          <w:tab w:val="left" w:pos="1260"/>
          <w:tab w:val="left" w:pos="1530"/>
        </w:tabs>
        <w:ind w:left="1440" w:right="720"/>
        <w:rPr>
          <w:rFonts w:ascii="Palatino" w:hAnsi="Palatino"/>
          <w:sz w:val="22"/>
          <w:szCs w:val="22"/>
        </w:rPr>
      </w:pPr>
      <w:proofErr w:type="spellStart"/>
      <w:r w:rsidRPr="00E02BC9">
        <w:rPr>
          <w:rFonts w:ascii="Palatino" w:hAnsi="Palatino"/>
          <w:sz w:val="22"/>
          <w:szCs w:val="22"/>
        </w:rPr>
        <w:t>Kopytoff</w:t>
      </w:r>
      <w:proofErr w:type="spellEnd"/>
      <w:r w:rsidRPr="00E02BC9">
        <w:rPr>
          <w:rFonts w:ascii="Palatino" w:hAnsi="Palatino"/>
          <w:sz w:val="22"/>
          <w:szCs w:val="22"/>
        </w:rPr>
        <w:t xml:space="preserve">, I., 1986. “The Cultural Biography of Things.” In </w:t>
      </w:r>
      <w:r w:rsidRPr="00E02BC9">
        <w:rPr>
          <w:rFonts w:ascii="Palatino" w:hAnsi="Palatino"/>
          <w:i/>
          <w:sz w:val="22"/>
          <w:szCs w:val="22"/>
        </w:rPr>
        <w:t>The Social Life of Things: Commodities in Cultural Perspective</w:t>
      </w:r>
      <w:r w:rsidRPr="00E02BC9">
        <w:rPr>
          <w:rFonts w:ascii="Palatino" w:hAnsi="Palatino"/>
          <w:sz w:val="22"/>
          <w:szCs w:val="22"/>
        </w:rPr>
        <w:t xml:space="preserve">, </w:t>
      </w:r>
      <w:proofErr w:type="spellStart"/>
      <w:r w:rsidRPr="00E02BC9">
        <w:rPr>
          <w:rFonts w:ascii="Palatino" w:hAnsi="Palatino"/>
          <w:sz w:val="22"/>
          <w:szCs w:val="22"/>
        </w:rPr>
        <w:t>Appadurai</w:t>
      </w:r>
      <w:proofErr w:type="spellEnd"/>
      <w:r w:rsidRPr="00E02BC9">
        <w:rPr>
          <w:rFonts w:ascii="Palatino" w:hAnsi="Palatino"/>
          <w:sz w:val="22"/>
          <w:szCs w:val="22"/>
        </w:rPr>
        <w:t>, Arjun, ed., pp. 64-109.</w:t>
      </w:r>
    </w:p>
    <w:p w:rsidR="00A901A3" w:rsidRDefault="00A901A3" w:rsidP="00A901A3">
      <w:pPr>
        <w:numPr>
          <w:ilvl w:val="0"/>
          <w:numId w:val="6"/>
        </w:numPr>
        <w:tabs>
          <w:tab w:val="left" w:pos="900"/>
          <w:tab w:val="left" w:pos="1260"/>
          <w:tab w:val="left" w:pos="1530"/>
        </w:tabs>
        <w:ind w:left="1440" w:right="720"/>
        <w:rPr>
          <w:rFonts w:ascii="Palatino" w:hAnsi="Palatino"/>
          <w:sz w:val="22"/>
          <w:szCs w:val="22"/>
        </w:rPr>
      </w:pPr>
      <w:r w:rsidRPr="00E02BC9">
        <w:rPr>
          <w:rFonts w:ascii="Palatino" w:hAnsi="Palatino"/>
          <w:sz w:val="22"/>
          <w:szCs w:val="22"/>
        </w:rPr>
        <w:t xml:space="preserve">Tilley, Christopher. 2006. Introduction. In </w:t>
      </w:r>
      <w:r w:rsidRPr="00E02BC9">
        <w:rPr>
          <w:rFonts w:ascii="Palatino" w:hAnsi="Palatino"/>
          <w:i/>
          <w:sz w:val="22"/>
          <w:szCs w:val="22"/>
        </w:rPr>
        <w:t>Handbook of Material Culture</w:t>
      </w:r>
      <w:r w:rsidRPr="00E02BC9">
        <w:rPr>
          <w:rFonts w:ascii="Palatino" w:hAnsi="Palatino"/>
          <w:sz w:val="22"/>
          <w:szCs w:val="22"/>
        </w:rPr>
        <w:t xml:space="preserve">, edited by </w:t>
      </w:r>
      <w:r w:rsidRPr="00E02BC9">
        <w:rPr>
          <w:rFonts w:ascii="Palatino" w:hAnsi="Palatino"/>
          <w:bCs/>
          <w:sz w:val="22"/>
          <w:szCs w:val="22"/>
        </w:rPr>
        <w:t xml:space="preserve">C. Tilley, W. Keane, S. </w:t>
      </w:r>
      <w:proofErr w:type="spellStart"/>
      <w:r w:rsidRPr="00E02BC9">
        <w:rPr>
          <w:rFonts w:ascii="Palatino" w:hAnsi="Palatino"/>
          <w:sz w:val="22"/>
          <w:szCs w:val="22"/>
        </w:rPr>
        <w:t>Kuchler</w:t>
      </w:r>
      <w:proofErr w:type="spellEnd"/>
      <w:r w:rsidRPr="00E02BC9">
        <w:rPr>
          <w:rFonts w:ascii="Palatino" w:hAnsi="Palatino"/>
          <w:sz w:val="22"/>
          <w:szCs w:val="22"/>
        </w:rPr>
        <w:t xml:space="preserve">, M. Rowlands, and P. </w:t>
      </w:r>
      <w:proofErr w:type="spellStart"/>
      <w:r w:rsidRPr="00E02BC9">
        <w:rPr>
          <w:rFonts w:ascii="Palatino" w:hAnsi="Palatino"/>
          <w:sz w:val="22"/>
          <w:szCs w:val="22"/>
        </w:rPr>
        <w:t>Spyer</w:t>
      </w:r>
      <w:proofErr w:type="spellEnd"/>
      <w:r w:rsidRPr="00E02BC9">
        <w:rPr>
          <w:rFonts w:ascii="Palatino" w:hAnsi="Palatino"/>
          <w:sz w:val="22"/>
          <w:szCs w:val="22"/>
        </w:rPr>
        <w:t>, pp. 1-5.</w:t>
      </w:r>
    </w:p>
    <w:p w:rsidR="00D57591" w:rsidRDefault="00D57591" w:rsidP="000D4866">
      <w:pPr>
        <w:tabs>
          <w:tab w:val="left" w:pos="900"/>
          <w:tab w:val="left" w:pos="1260"/>
          <w:tab w:val="left" w:pos="1530"/>
        </w:tabs>
        <w:ind w:left="1080" w:right="720"/>
        <w:rPr>
          <w:rFonts w:ascii="Palatino" w:hAnsi="Palatino"/>
          <w:sz w:val="22"/>
          <w:szCs w:val="22"/>
          <w:u w:val="single"/>
        </w:rPr>
      </w:pPr>
    </w:p>
    <w:p w:rsidR="000D4866" w:rsidRPr="000D4866" w:rsidRDefault="000D4866" w:rsidP="002979C1">
      <w:pPr>
        <w:tabs>
          <w:tab w:val="left" w:pos="900"/>
          <w:tab w:val="left" w:pos="1260"/>
          <w:tab w:val="left" w:pos="1530"/>
        </w:tabs>
        <w:ind w:left="720" w:right="720"/>
        <w:jc w:val="center"/>
        <w:outlineLvl w:val="0"/>
        <w:rPr>
          <w:rFonts w:ascii="Palatino" w:hAnsi="Palatino"/>
          <w:sz w:val="22"/>
          <w:szCs w:val="22"/>
          <w:u w:val="single"/>
        </w:rPr>
      </w:pPr>
      <w:r w:rsidRPr="000D4866">
        <w:rPr>
          <w:rFonts w:ascii="Palatino" w:hAnsi="Palatino"/>
          <w:sz w:val="22"/>
          <w:szCs w:val="22"/>
          <w:u w:val="single"/>
        </w:rPr>
        <w:t>Critique #1 due in class</w:t>
      </w:r>
    </w:p>
    <w:p w:rsidR="00BD3558" w:rsidRPr="00E02BC9" w:rsidRDefault="00BD3558" w:rsidP="00BD3558">
      <w:pPr>
        <w:ind w:right="720"/>
        <w:rPr>
          <w:rFonts w:ascii="Palatino" w:hAnsi="Palatino"/>
          <w:sz w:val="22"/>
          <w:szCs w:val="22"/>
        </w:rPr>
      </w:pPr>
    </w:p>
    <w:p w:rsidR="003008D9" w:rsidRPr="00E02BC9" w:rsidRDefault="0074689A" w:rsidP="00106B47">
      <w:pPr>
        <w:tabs>
          <w:tab w:val="left" w:pos="1080"/>
        </w:tabs>
        <w:ind w:left="1080" w:right="720" w:hanging="1080"/>
        <w:rPr>
          <w:rFonts w:ascii="Palatino" w:hAnsi="Palatino"/>
          <w:b/>
          <w:sz w:val="22"/>
          <w:szCs w:val="22"/>
        </w:rPr>
      </w:pPr>
      <w:r w:rsidRPr="00E02BC9">
        <w:rPr>
          <w:rFonts w:ascii="Palatino" w:hAnsi="Palatino"/>
          <w:b/>
          <w:sz w:val="22"/>
          <w:szCs w:val="22"/>
        </w:rPr>
        <w:t>Week</w:t>
      </w:r>
      <w:r w:rsidR="00694427" w:rsidRPr="00E02BC9">
        <w:rPr>
          <w:rFonts w:ascii="Palatino" w:hAnsi="Palatino"/>
          <w:b/>
          <w:sz w:val="22"/>
          <w:szCs w:val="22"/>
        </w:rPr>
        <w:t xml:space="preserve"> </w:t>
      </w:r>
      <w:r w:rsidR="00341D51" w:rsidRPr="00E02BC9">
        <w:rPr>
          <w:rFonts w:ascii="Palatino" w:hAnsi="Palatino"/>
          <w:b/>
          <w:sz w:val="22"/>
          <w:szCs w:val="22"/>
        </w:rPr>
        <w:t>3</w:t>
      </w:r>
      <w:r w:rsidRPr="00E02BC9">
        <w:rPr>
          <w:rFonts w:ascii="Palatino" w:hAnsi="Palatino"/>
          <w:b/>
          <w:sz w:val="22"/>
          <w:szCs w:val="22"/>
        </w:rPr>
        <w:tab/>
      </w:r>
      <w:r w:rsidR="00303654">
        <w:rPr>
          <w:rFonts w:ascii="Palatino" w:hAnsi="Palatino"/>
          <w:b/>
          <w:sz w:val="22"/>
          <w:szCs w:val="22"/>
        </w:rPr>
        <w:t xml:space="preserve">Approaches to Experience: </w:t>
      </w:r>
      <w:r w:rsidR="00742CBC" w:rsidRPr="00E02BC9">
        <w:rPr>
          <w:rFonts w:ascii="Palatino" w:hAnsi="Palatino"/>
          <w:b/>
          <w:sz w:val="22"/>
          <w:szCs w:val="22"/>
        </w:rPr>
        <w:t>Phenomenological Anthropolog</w:t>
      </w:r>
      <w:r w:rsidR="00106B47">
        <w:rPr>
          <w:rFonts w:ascii="Palatino" w:hAnsi="Palatino"/>
          <w:b/>
          <w:sz w:val="22"/>
          <w:szCs w:val="22"/>
        </w:rPr>
        <w:t>y</w:t>
      </w:r>
      <w:r w:rsidR="00303654">
        <w:rPr>
          <w:rFonts w:ascii="Palatino" w:hAnsi="Palatino"/>
          <w:b/>
          <w:sz w:val="22"/>
          <w:szCs w:val="22"/>
        </w:rPr>
        <w:t xml:space="preserve">, </w:t>
      </w:r>
      <w:r w:rsidR="00742CBC" w:rsidRPr="00E02BC9">
        <w:rPr>
          <w:rFonts w:ascii="Palatino" w:hAnsi="Palatino"/>
          <w:b/>
          <w:sz w:val="22"/>
          <w:szCs w:val="22"/>
        </w:rPr>
        <w:t>Embodiment, and the Senses</w:t>
      </w:r>
    </w:p>
    <w:p w:rsidR="00733B48" w:rsidRPr="00E02BC9" w:rsidRDefault="00733B48" w:rsidP="00733B48">
      <w:pPr>
        <w:tabs>
          <w:tab w:val="left" w:pos="900"/>
          <w:tab w:val="left" w:pos="1260"/>
          <w:tab w:val="left" w:pos="1530"/>
        </w:tabs>
        <w:ind w:right="720"/>
        <w:rPr>
          <w:rFonts w:ascii="Palatino" w:hAnsi="Palatino"/>
          <w:sz w:val="22"/>
          <w:szCs w:val="22"/>
        </w:rPr>
      </w:pPr>
      <w:r w:rsidRPr="00E02BC9">
        <w:rPr>
          <w:rFonts w:ascii="Palatino" w:hAnsi="Palatino"/>
          <w:sz w:val="22"/>
          <w:szCs w:val="22"/>
        </w:rPr>
        <w:t>Jan. 31</w:t>
      </w:r>
      <w:r w:rsidRPr="00E02BC9">
        <w:rPr>
          <w:rFonts w:ascii="Palatino" w:hAnsi="Palatino"/>
          <w:sz w:val="22"/>
          <w:szCs w:val="22"/>
        </w:rPr>
        <w:tab/>
      </w:r>
      <w:r w:rsidRPr="00E02BC9">
        <w:rPr>
          <w:rFonts w:ascii="Palatino" w:hAnsi="Palatino"/>
          <w:sz w:val="22"/>
          <w:szCs w:val="22"/>
        </w:rPr>
        <w:tab/>
      </w:r>
    </w:p>
    <w:p w:rsidR="00646B3F" w:rsidRPr="00E02BC9" w:rsidRDefault="00646B3F" w:rsidP="00733B48">
      <w:pPr>
        <w:numPr>
          <w:ilvl w:val="0"/>
          <w:numId w:val="6"/>
        </w:numPr>
        <w:tabs>
          <w:tab w:val="left" w:pos="900"/>
          <w:tab w:val="left" w:pos="1260"/>
          <w:tab w:val="left" w:pos="1530"/>
        </w:tabs>
        <w:ind w:left="1440" w:right="720"/>
        <w:rPr>
          <w:rFonts w:ascii="Palatino" w:hAnsi="Palatino"/>
          <w:sz w:val="22"/>
          <w:szCs w:val="22"/>
        </w:rPr>
      </w:pPr>
      <w:proofErr w:type="spellStart"/>
      <w:r w:rsidRPr="00E02BC9">
        <w:rPr>
          <w:rFonts w:ascii="Palatino" w:hAnsi="Palatino"/>
          <w:sz w:val="22"/>
          <w:szCs w:val="22"/>
        </w:rPr>
        <w:t>Crossland</w:t>
      </w:r>
      <w:proofErr w:type="spellEnd"/>
      <w:r w:rsidRPr="00E02BC9">
        <w:rPr>
          <w:rFonts w:ascii="Palatino" w:hAnsi="Palatino"/>
          <w:sz w:val="22"/>
          <w:szCs w:val="22"/>
        </w:rPr>
        <w:t xml:space="preserve">, Zoe. 2010. Materiality and Embodiment. </w:t>
      </w:r>
      <w:r w:rsidRPr="00E02BC9">
        <w:rPr>
          <w:rFonts w:ascii="Palatino" w:hAnsi="Palatino"/>
          <w:i/>
          <w:sz w:val="22"/>
          <w:szCs w:val="22"/>
        </w:rPr>
        <w:t>The Oxford Handbook of Material Culture Studies</w:t>
      </w:r>
      <w:r w:rsidRPr="00E02BC9">
        <w:rPr>
          <w:rFonts w:ascii="Palatino" w:hAnsi="Palatino"/>
          <w:sz w:val="22"/>
          <w:szCs w:val="22"/>
        </w:rPr>
        <w:t xml:space="preserve">, edited by Dan Hicks and Mary </w:t>
      </w:r>
      <w:proofErr w:type="spellStart"/>
      <w:r w:rsidRPr="00E02BC9">
        <w:rPr>
          <w:rFonts w:ascii="Palatino" w:hAnsi="Palatino"/>
          <w:sz w:val="22"/>
          <w:szCs w:val="22"/>
        </w:rPr>
        <w:t>B</w:t>
      </w:r>
      <w:r w:rsidR="002F4713" w:rsidRPr="00E02BC9">
        <w:rPr>
          <w:rFonts w:ascii="Palatino" w:hAnsi="Palatino"/>
          <w:sz w:val="22"/>
          <w:szCs w:val="22"/>
        </w:rPr>
        <w:t>e</w:t>
      </w:r>
      <w:r w:rsidRPr="00E02BC9">
        <w:rPr>
          <w:rFonts w:ascii="Palatino" w:hAnsi="Palatino"/>
          <w:sz w:val="22"/>
          <w:szCs w:val="22"/>
        </w:rPr>
        <w:t>audrey</w:t>
      </w:r>
      <w:proofErr w:type="spellEnd"/>
      <w:r w:rsidRPr="00E02BC9">
        <w:rPr>
          <w:rFonts w:ascii="Palatino" w:hAnsi="Palatino"/>
          <w:sz w:val="22"/>
          <w:szCs w:val="22"/>
        </w:rPr>
        <w:t>, pp. 386-405.</w:t>
      </w:r>
    </w:p>
    <w:p w:rsidR="001B13C2" w:rsidRPr="00E02BC9" w:rsidRDefault="001B13C2" w:rsidP="001B13C2">
      <w:pPr>
        <w:numPr>
          <w:ilvl w:val="0"/>
          <w:numId w:val="6"/>
        </w:numPr>
        <w:tabs>
          <w:tab w:val="left" w:pos="900"/>
          <w:tab w:val="left" w:pos="1260"/>
          <w:tab w:val="left" w:pos="1530"/>
        </w:tabs>
        <w:ind w:left="1440" w:right="720"/>
        <w:rPr>
          <w:rFonts w:ascii="Palatino" w:hAnsi="Palatino"/>
          <w:sz w:val="22"/>
          <w:szCs w:val="22"/>
        </w:rPr>
      </w:pPr>
      <w:proofErr w:type="spellStart"/>
      <w:r w:rsidRPr="00E02BC9">
        <w:rPr>
          <w:rFonts w:ascii="Palatino" w:hAnsi="Palatino"/>
          <w:sz w:val="22"/>
          <w:szCs w:val="22"/>
        </w:rPr>
        <w:t>Howe</w:t>
      </w:r>
      <w:r w:rsidR="00F0585A">
        <w:rPr>
          <w:rFonts w:ascii="Palatino" w:hAnsi="Palatino"/>
          <w:sz w:val="22"/>
          <w:szCs w:val="22"/>
        </w:rPr>
        <w:t>s</w:t>
      </w:r>
      <w:proofErr w:type="spellEnd"/>
      <w:r w:rsidRPr="00E02BC9">
        <w:rPr>
          <w:rFonts w:ascii="Palatino" w:hAnsi="Palatino"/>
          <w:sz w:val="22"/>
          <w:szCs w:val="22"/>
        </w:rPr>
        <w:t xml:space="preserve">, David. 2006. Scent, Sound, and </w:t>
      </w:r>
      <w:proofErr w:type="spellStart"/>
      <w:r w:rsidRPr="00E02BC9">
        <w:rPr>
          <w:rFonts w:ascii="Palatino" w:hAnsi="Palatino"/>
          <w:sz w:val="22"/>
          <w:szCs w:val="22"/>
        </w:rPr>
        <w:t>Synaesthesia</w:t>
      </w:r>
      <w:proofErr w:type="spellEnd"/>
      <w:r w:rsidRPr="00E02BC9">
        <w:rPr>
          <w:rFonts w:ascii="Palatino" w:hAnsi="Palatino"/>
          <w:sz w:val="22"/>
          <w:szCs w:val="22"/>
        </w:rPr>
        <w:t xml:space="preserve">: </w:t>
      </w:r>
      <w:proofErr w:type="spellStart"/>
      <w:r w:rsidRPr="00E02BC9">
        <w:rPr>
          <w:rFonts w:ascii="Palatino" w:hAnsi="Palatino"/>
          <w:sz w:val="22"/>
          <w:szCs w:val="22"/>
        </w:rPr>
        <w:t>Intersensorality</w:t>
      </w:r>
      <w:proofErr w:type="spellEnd"/>
      <w:r w:rsidRPr="00E02BC9">
        <w:rPr>
          <w:rFonts w:ascii="Palatino" w:hAnsi="Palatino"/>
          <w:sz w:val="22"/>
          <w:szCs w:val="22"/>
        </w:rPr>
        <w:t xml:space="preserve"> and Material Culture Theory. </w:t>
      </w:r>
      <w:r w:rsidRPr="00E02BC9">
        <w:rPr>
          <w:rFonts w:ascii="Palatino" w:hAnsi="Palatino"/>
          <w:i/>
          <w:sz w:val="22"/>
          <w:szCs w:val="22"/>
        </w:rPr>
        <w:t>Handbook of Material Culture,</w:t>
      </w:r>
      <w:r w:rsidRPr="00E02BC9">
        <w:rPr>
          <w:rFonts w:ascii="Palatino" w:hAnsi="Palatino"/>
          <w:sz w:val="22"/>
          <w:szCs w:val="22"/>
        </w:rPr>
        <w:t xml:space="preserve"> edited by C. Tilley, W. Keane, S. </w:t>
      </w:r>
      <w:proofErr w:type="spellStart"/>
      <w:r w:rsidRPr="00E02BC9">
        <w:rPr>
          <w:rFonts w:ascii="Palatino" w:hAnsi="Palatino"/>
          <w:sz w:val="22"/>
          <w:szCs w:val="22"/>
        </w:rPr>
        <w:t>Kuchler</w:t>
      </w:r>
      <w:proofErr w:type="spellEnd"/>
      <w:r w:rsidRPr="00E02BC9">
        <w:rPr>
          <w:rFonts w:ascii="Palatino" w:hAnsi="Palatino"/>
          <w:sz w:val="22"/>
          <w:szCs w:val="22"/>
        </w:rPr>
        <w:t xml:space="preserve">, M. Rowlands, and P. </w:t>
      </w:r>
      <w:proofErr w:type="spellStart"/>
      <w:r w:rsidRPr="00E02BC9">
        <w:rPr>
          <w:rFonts w:ascii="Palatino" w:hAnsi="Palatino"/>
          <w:sz w:val="22"/>
          <w:szCs w:val="22"/>
        </w:rPr>
        <w:t>Spyer</w:t>
      </w:r>
      <w:proofErr w:type="spellEnd"/>
      <w:r w:rsidRPr="00E02BC9">
        <w:rPr>
          <w:rFonts w:ascii="Palatino" w:hAnsi="Palatino"/>
          <w:sz w:val="22"/>
          <w:szCs w:val="22"/>
        </w:rPr>
        <w:t xml:space="preserve">, pp. 161-172. </w:t>
      </w:r>
    </w:p>
    <w:p w:rsidR="001B13C2" w:rsidRPr="00E02BC9" w:rsidRDefault="001B13C2" w:rsidP="00673BAC">
      <w:pPr>
        <w:numPr>
          <w:ilvl w:val="0"/>
          <w:numId w:val="6"/>
        </w:numPr>
        <w:tabs>
          <w:tab w:val="left" w:pos="900"/>
          <w:tab w:val="left" w:pos="1260"/>
          <w:tab w:val="left" w:pos="1530"/>
        </w:tabs>
        <w:ind w:left="1440" w:right="720"/>
        <w:rPr>
          <w:rFonts w:ascii="Palatino" w:hAnsi="Palatino"/>
          <w:sz w:val="22"/>
          <w:szCs w:val="22"/>
        </w:rPr>
      </w:pPr>
      <w:r w:rsidRPr="00E02BC9">
        <w:rPr>
          <w:rFonts w:ascii="Palatino" w:hAnsi="Palatino"/>
          <w:sz w:val="22"/>
          <w:szCs w:val="22"/>
        </w:rPr>
        <w:t xml:space="preserve">Merleau-Ponty, Maurice. </w:t>
      </w:r>
      <w:r w:rsidR="00673BAC" w:rsidRPr="00E02BC9">
        <w:rPr>
          <w:rFonts w:ascii="Palatino" w:hAnsi="Palatino"/>
          <w:sz w:val="22"/>
          <w:szCs w:val="22"/>
        </w:rPr>
        <w:t xml:space="preserve">2007. </w:t>
      </w:r>
      <w:r w:rsidRPr="00E02BC9">
        <w:rPr>
          <w:rFonts w:ascii="Palatino" w:hAnsi="Palatino"/>
          <w:sz w:val="22"/>
          <w:szCs w:val="22"/>
        </w:rPr>
        <w:t>The Phenomenology of Perception</w:t>
      </w:r>
      <w:r w:rsidR="00AB2611" w:rsidRPr="00E02BC9">
        <w:rPr>
          <w:rFonts w:ascii="Palatino" w:hAnsi="Palatino"/>
          <w:sz w:val="22"/>
          <w:szCs w:val="22"/>
        </w:rPr>
        <w:t xml:space="preserve">. In </w:t>
      </w:r>
      <w:r w:rsidR="00673BAC" w:rsidRPr="00353577">
        <w:rPr>
          <w:rFonts w:ascii="Palatino" w:hAnsi="Palatino"/>
          <w:i/>
          <w:sz w:val="22"/>
          <w:szCs w:val="22"/>
        </w:rPr>
        <w:t>Beyond the Body Proper: Reading the Anthropology of Material Life</w:t>
      </w:r>
      <w:r w:rsidR="00673BAC" w:rsidRPr="00E02BC9">
        <w:rPr>
          <w:rFonts w:ascii="Palatino" w:hAnsi="Palatino"/>
          <w:sz w:val="22"/>
          <w:szCs w:val="22"/>
        </w:rPr>
        <w:t xml:space="preserve">, </w:t>
      </w:r>
      <w:r w:rsidR="00522C16" w:rsidRPr="00E02BC9">
        <w:rPr>
          <w:rFonts w:ascii="Palatino" w:hAnsi="Palatino"/>
          <w:sz w:val="22"/>
          <w:szCs w:val="22"/>
        </w:rPr>
        <w:t xml:space="preserve">edited by </w:t>
      </w:r>
      <w:r w:rsidR="00673BAC" w:rsidRPr="00E02BC9">
        <w:rPr>
          <w:rFonts w:ascii="Palatino" w:hAnsi="Palatino"/>
          <w:sz w:val="22"/>
          <w:szCs w:val="22"/>
        </w:rPr>
        <w:t xml:space="preserve">Margaret Lock and Judith </w:t>
      </w:r>
      <w:proofErr w:type="spellStart"/>
      <w:r w:rsidR="00673BAC" w:rsidRPr="00E02BC9">
        <w:rPr>
          <w:rFonts w:ascii="Palatino" w:hAnsi="Palatino"/>
          <w:sz w:val="22"/>
          <w:szCs w:val="22"/>
        </w:rPr>
        <w:t>Facquhar</w:t>
      </w:r>
      <w:proofErr w:type="spellEnd"/>
      <w:r w:rsidR="00673BAC" w:rsidRPr="00E02BC9">
        <w:rPr>
          <w:rFonts w:ascii="Palatino" w:hAnsi="Palatino"/>
          <w:sz w:val="22"/>
          <w:szCs w:val="22"/>
        </w:rPr>
        <w:t>, pp. 133-149.</w:t>
      </w:r>
    </w:p>
    <w:p w:rsidR="004B152F" w:rsidRPr="00E02BC9" w:rsidRDefault="00AC2B4B" w:rsidP="001B13C2">
      <w:pPr>
        <w:numPr>
          <w:ilvl w:val="0"/>
          <w:numId w:val="6"/>
        </w:numPr>
        <w:tabs>
          <w:tab w:val="left" w:pos="900"/>
          <w:tab w:val="left" w:pos="1260"/>
          <w:tab w:val="left" w:pos="1530"/>
        </w:tabs>
        <w:ind w:left="1440" w:right="720"/>
        <w:rPr>
          <w:rFonts w:ascii="Palatino" w:hAnsi="Palatino"/>
          <w:sz w:val="22"/>
          <w:szCs w:val="22"/>
        </w:rPr>
      </w:pPr>
      <w:proofErr w:type="spellStart"/>
      <w:r w:rsidRPr="00E02BC9">
        <w:rPr>
          <w:rFonts w:ascii="Palatino" w:hAnsi="Palatino"/>
          <w:sz w:val="22"/>
          <w:szCs w:val="22"/>
        </w:rPr>
        <w:t>Sobchack</w:t>
      </w:r>
      <w:proofErr w:type="spellEnd"/>
      <w:r w:rsidRPr="00E02BC9">
        <w:rPr>
          <w:rFonts w:ascii="Palatino" w:hAnsi="Palatino"/>
          <w:sz w:val="22"/>
          <w:szCs w:val="22"/>
        </w:rPr>
        <w:t xml:space="preserve">, Vivien. 2004. </w:t>
      </w:r>
      <w:r w:rsidR="004B152F" w:rsidRPr="00E02BC9">
        <w:rPr>
          <w:rFonts w:ascii="Palatino" w:hAnsi="Palatino"/>
          <w:sz w:val="22"/>
          <w:szCs w:val="22"/>
        </w:rPr>
        <w:t xml:space="preserve">The </w:t>
      </w:r>
      <w:r w:rsidRPr="00E02BC9">
        <w:rPr>
          <w:rFonts w:ascii="Palatino" w:hAnsi="Palatino"/>
          <w:sz w:val="22"/>
          <w:szCs w:val="22"/>
        </w:rPr>
        <w:t>Passion of the Material</w:t>
      </w:r>
      <w:r w:rsidR="001B13C2" w:rsidRPr="00E02BC9">
        <w:rPr>
          <w:rFonts w:ascii="Palatino" w:hAnsi="Palatino"/>
          <w:sz w:val="22"/>
          <w:szCs w:val="22"/>
        </w:rPr>
        <w:t>:</w:t>
      </w:r>
      <w:r w:rsidR="00725580" w:rsidRPr="00E02BC9">
        <w:rPr>
          <w:rFonts w:ascii="Palatino" w:hAnsi="Palatino"/>
          <w:sz w:val="22"/>
          <w:szCs w:val="22"/>
        </w:rPr>
        <w:t xml:space="preserve"> </w:t>
      </w:r>
      <w:r w:rsidR="001B13C2" w:rsidRPr="00E02BC9">
        <w:rPr>
          <w:rFonts w:ascii="Palatino" w:hAnsi="Palatino"/>
          <w:sz w:val="22"/>
          <w:szCs w:val="22"/>
        </w:rPr>
        <w:t xml:space="preserve">Toward a </w:t>
      </w:r>
      <w:r w:rsidR="00391226" w:rsidRPr="00E02BC9">
        <w:rPr>
          <w:rFonts w:ascii="Palatino" w:hAnsi="Palatino"/>
          <w:sz w:val="22"/>
          <w:szCs w:val="22"/>
        </w:rPr>
        <w:t>Phenomenology</w:t>
      </w:r>
      <w:r w:rsidR="001B13C2" w:rsidRPr="00E02BC9">
        <w:rPr>
          <w:rFonts w:ascii="Palatino" w:hAnsi="Palatino"/>
          <w:sz w:val="22"/>
          <w:szCs w:val="22"/>
        </w:rPr>
        <w:t xml:space="preserve"> of </w:t>
      </w:r>
      <w:proofErr w:type="spellStart"/>
      <w:r w:rsidR="001B13C2" w:rsidRPr="00E02BC9">
        <w:rPr>
          <w:rFonts w:ascii="Palatino" w:hAnsi="Palatino"/>
          <w:sz w:val="22"/>
          <w:szCs w:val="22"/>
        </w:rPr>
        <w:t>Interobjectivity</w:t>
      </w:r>
      <w:proofErr w:type="spellEnd"/>
      <w:r w:rsidRPr="00E02BC9">
        <w:rPr>
          <w:rFonts w:ascii="Palatino" w:hAnsi="Palatino"/>
          <w:sz w:val="22"/>
          <w:szCs w:val="22"/>
        </w:rPr>
        <w:t xml:space="preserve">. In </w:t>
      </w:r>
      <w:r w:rsidRPr="00E02BC9">
        <w:rPr>
          <w:rFonts w:ascii="Palatino" w:hAnsi="Palatino"/>
          <w:i/>
          <w:sz w:val="22"/>
          <w:szCs w:val="22"/>
        </w:rPr>
        <w:t>Carnal Thoughts: Embodiment and Moving Image Culture</w:t>
      </w:r>
      <w:r w:rsidR="00F84786">
        <w:rPr>
          <w:rFonts w:ascii="Palatino" w:hAnsi="Palatino"/>
          <w:sz w:val="22"/>
          <w:szCs w:val="22"/>
        </w:rPr>
        <w:t xml:space="preserve">, </w:t>
      </w:r>
      <w:r w:rsidR="001B13C2" w:rsidRPr="00E02BC9">
        <w:rPr>
          <w:rFonts w:ascii="Palatino" w:hAnsi="Palatino"/>
          <w:sz w:val="22"/>
          <w:szCs w:val="22"/>
        </w:rPr>
        <w:t>pp. 286-318.</w:t>
      </w:r>
    </w:p>
    <w:p w:rsidR="001B13C2" w:rsidRPr="00E02BC9" w:rsidRDefault="001B13C2" w:rsidP="001B13C2">
      <w:pPr>
        <w:numPr>
          <w:ilvl w:val="0"/>
          <w:numId w:val="6"/>
        </w:numPr>
        <w:tabs>
          <w:tab w:val="left" w:pos="900"/>
          <w:tab w:val="left" w:pos="1260"/>
          <w:tab w:val="left" w:pos="1530"/>
        </w:tabs>
        <w:ind w:left="1440" w:right="720"/>
        <w:rPr>
          <w:rFonts w:ascii="Palatino" w:hAnsi="Palatino"/>
          <w:sz w:val="22"/>
          <w:szCs w:val="22"/>
        </w:rPr>
      </w:pPr>
      <w:r w:rsidRPr="00E02BC9">
        <w:rPr>
          <w:rFonts w:ascii="Palatino" w:hAnsi="Palatino"/>
          <w:sz w:val="22"/>
          <w:szCs w:val="22"/>
        </w:rPr>
        <w:t>Thomas, Julian. 2006.</w:t>
      </w:r>
      <w:r w:rsidR="00963CC4">
        <w:rPr>
          <w:rFonts w:ascii="Palatino" w:hAnsi="Palatino"/>
          <w:sz w:val="22"/>
          <w:szCs w:val="22"/>
        </w:rPr>
        <w:t xml:space="preserve"> </w:t>
      </w:r>
      <w:r w:rsidRPr="00E02BC9">
        <w:rPr>
          <w:rFonts w:ascii="Palatino" w:hAnsi="Palatino"/>
          <w:sz w:val="22"/>
          <w:szCs w:val="22"/>
        </w:rPr>
        <w:t xml:space="preserve"> Phenomenology and Material Culture. </w:t>
      </w:r>
      <w:r w:rsidRPr="00E02BC9">
        <w:rPr>
          <w:rFonts w:ascii="Palatino" w:hAnsi="Palatino"/>
          <w:i/>
          <w:sz w:val="22"/>
          <w:szCs w:val="22"/>
        </w:rPr>
        <w:t>Handbook of Material Culture</w:t>
      </w:r>
      <w:r w:rsidRPr="00E02BC9">
        <w:rPr>
          <w:rFonts w:ascii="Palatino" w:hAnsi="Palatino"/>
          <w:sz w:val="22"/>
          <w:szCs w:val="22"/>
        </w:rPr>
        <w:t xml:space="preserve">, edited by C. Tilley, W. Keane, S. </w:t>
      </w:r>
      <w:proofErr w:type="spellStart"/>
      <w:r w:rsidRPr="00E02BC9">
        <w:rPr>
          <w:rFonts w:ascii="Palatino" w:hAnsi="Palatino"/>
          <w:sz w:val="22"/>
          <w:szCs w:val="22"/>
        </w:rPr>
        <w:t>Kuchler</w:t>
      </w:r>
      <w:proofErr w:type="spellEnd"/>
      <w:r w:rsidRPr="00E02BC9">
        <w:rPr>
          <w:rFonts w:ascii="Palatino" w:hAnsi="Palatino"/>
          <w:sz w:val="22"/>
          <w:szCs w:val="22"/>
        </w:rPr>
        <w:t xml:space="preserve">, M. Rowlands, and P. </w:t>
      </w:r>
      <w:proofErr w:type="spellStart"/>
      <w:r w:rsidRPr="00E02BC9">
        <w:rPr>
          <w:rFonts w:ascii="Palatino" w:hAnsi="Palatino"/>
          <w:sz w:val="22"/>
          <w:szCs w:val="22"/>
        </w:rPr>
        <w:t>Spyer</w:t>
      </w:r>
      <w:proofErr w:type="spellEnd"/>
      <w:r w:rsidRPr="00E02BC9">
        <w:rPr>
          <w:rFonts w:ascii="Palatino" w:hAnsi="Palatino"/>
          <w:sz w:val="22"/>
          <w:szCs w:val="22"/>
        </w:rPr>
        <w:t>, pp. 43-59.</w:t>
      </w:r>
    </w:p>
    <w:p w:rsidR="00BD3558" w:rsidRPr="00E02BC9" w:rsidRDefault="001D30C3" w:rsidP="0018546F">
      <w:pPr>
        <w:numPr>
          <w:ilvl w:val="0"/>
          <w:numId w:val="6"/>
        </w:numPr>
        <w:tabs>
          <w:tab w:val="left" w:pos="900"/>
          <w:tab w:val="left" w:pos="1260"/>
          <w:tab w:val="left" w:pos="1530"/>
        </w:tabs>
        <w:ind w:left="1440" w:right="720"/>
        <w:rPr>
          <w:rFonts w:ascii="Palatino" w:hAnsi="Palatino"/>
          <w:sz w:val="22"/>
          <w:szCs w:val="22"/>
        </w:rPr>
      </w:pPr>
      <w:proofErr w:type="spellStart"/>
      <w:r w:rsidRPr="00E02BC9">
        <w:rPr>
          <w:rFonts w:ascii="Palatino" w:hAnsi="Palatino"/>
          <w:sz w:val="22"/>
          <w:szCs w:val="22"/>
        </w:rPr>
        <w:lastRenderedPageBreak/>
        <w:t>Bille</w:t>
      </w:r>
      <w:proofErr w:type="spellEnd"/>
      <w:r w:rsidR="0018546F" w:rsidRPr="00E02BC9">
        <w:rPr>
          <w:rFonts w:ascii="Palatino" w:hAnsi="Palatino"/>
          <w:sz w:val="22"/>
          <w:szCs w:val="22"/>
        </w:rPr>
        <w:t xml:space="preserve">, </w:t>
      </w:r>
      <w:proofErr w:type="spellStart"/>
      <w:r w:rsidR="0018546F" w:rsidRPr="00E02BC9">
        <w:rPr>
          <w:rFonts w:ascii="Palatino" w:hAnsi="Palatino"/>
          <w:sz w:val="22"/>
          <w:szCs w:val="22"/>
        </w:rPr>
        <w:t>Mikkel</w:t>
      </w:r>
      <w:proofErr w:type="spellEnd"/>
      <w:r w:rsidR="0018546F" w:rsidRPr="00E02BC9">
        <w:rPr>
          <w:rFonts w:ascii="Palatino" w:hAnsi="Palatino"/>
          <w:sz w:val="22"/>
          <w:szCs w:val="22"/>
        </w:rPr>
        <w:t xml:space="preserve"> and Tim </w:t>
      </w:r>
      <w:proofErr w:type="spellStart"/>
      <w:r w:rsidR="0018546F" w:rsidRPr="00E02BC9">
        <w:rPr>
          <w:rFonts w:ascii="Palatino" w:hAnsi="Palatino"/>
          <w:sz w:val="22"/>
          <w:szCs w:val="22"/>
        </w:rPr>
        <w:t>Flohr</w:t>
      </w:r>
      <w:proofErr w:type="spellEnd"/>
      <w:r w:rsidR="0018546F" w:rsidRPr="00E02BC9">
        <w:rPr>
          <w:rFonts w:ascii="Palatino" w:hAnsi="Palatino"/>
          <w:sz w:val="22"/>
          <w:szCs w:val="22"/>
        </w:rPr>
        <w:t xml:space="preserve"> </w:t>
      </w:r>
      <w:proofErr w:type="spellStart"/>
      <w:r w:rsidR="0018546F" w:rsidRPr="00E02BC9">
        <w:rPr>
          <w:rFonts w:ascii="Palatino" w:hAnsi="Palatino"/>
          <w:sz w:val="22"/>
          <w:szCs w:val="22"/>
        </w:rPr>
        <w:t>Sørensen</w:t>
      </w:r>
      <w:proofErr w:type="spellEnd"/>
      <w:r w:rsidR="0018546F" w:rsidRPr="00E02BC9">
        <w:rPr>
          <w:rFonts w:ascii="Palatino" w:hAnsi="Palatino"/>
          <w:sz w:val="22"/>
          <w:szCs w:val="22"/>
        </w:rPr>
        <w:t xml:space="preserve">. </w:t>
      </w:r>
      <w:proofErr w:type="gramStart"/>
      <w:r w:rsidR="0018546F" w:rsidRPr="00E02BC9">
        <w:rPr>
          <w:rFonts w:ascii="Palatino" w:hAnsi="Palatino"/>
          <w:sz w:val="22"/>
          <w:szCs w:val="22"/>
        </w:rPr>
        <w:t>2007. An A</w:t>
      </w:r>
      <w:r w:rsidR="002828ED" w:rsidRPr="00E02BC9">
        <w:rPr>
          <w:rFonts w:ascii="Palatino" w:hAnsi="Palatino"/>
          <w:sz w:val="22"/>
          <w:szCs w:val="22"/>
        </w:rPr>
        <w:t>nthropology</w:t>
      </w:r>
      <w:proofErr w:type="gramEnd"/>
      <w:r w:rsidR="002828ED" w:rsidRPr="00E02BC9">
        <w:rPr>
          <w:rFonts w:ascii="Palatino" w:hAnsi="Palatino"/>
          <w:sz w:val="22"/>
          <w:szCs w:val="22"/>
        </w:rPr>
        <w:t xml:space="preserve"> of Luminosity</w:t>
      </w:r>
      <w:r w:rsidR="0018546F" w:rsidRPr="00E02BC9">
        <w:rPr>
          <w:rFonts w:ascii="Palatino" w:hAnsi="Palatino"/>
          <w:sz w:val="22"/>
          <w:szCs w:val="22"/>
        </w:rPr>
        <w:t xml:space="preserve">: The Agency of Light. </w:t>
      </w:r>
      <w:r w:rsidR="0018546F" w:rsidRPr="00E02BC9">
        <w:rPr>
          <w:rFonts w:ascii="Palatino" w:hAnsi="Palatino"/>
          <w:i/>
          <w:sz w:val="22"/>
          <w:szCs w:val="22"/>
        </w:rPr>
        <w:t>Journal of Material Culture</w:t>
      </w:r>
      <w:r w:rsidR="0018546F" w:rsidRPr="00E02BC9">
        <w:rPr>
          <w:rFonts w:ascii="Palatino" w:hAnsi="Palatino"/>
          <w:sz w:val="22"/>
          <w:szCs w:val="22"/>
        </w:rPr>
        <w:t xml:space="preserve"> 12: 263-284.</w:t>
      </w:r>
    </w:p>
    <w:p w:rsidR="002828ED" w:rsidRPr="00E02BC9" w:rsidRDefault="002828ED" w:rsidP="002828ED">
      <w:pPr>
        <w:numPr>
          <w:ilvl w:val="0"/>
          <w:numId w:val="6"/>
        </w:numPr>
        <w:tabs>
          <w:tab w:val="left" w:pos="900"/>
          <w:tab w:val="left" w:pos="1260"/>
          <w:tab w:val="left" w:pos="1530"/>
        </w:tabs>
        <w:ind w:left="1440" w:right="720"/>
        <w:rPr>
          <w:rFonts w:ascii="Palatino" w:hAnsi="Palatino"/>
          <w:sz w:val="22"/>
          <w:szCs w:val="22"/>
        </w:rPr>
      </w:pPr>
      <w:r w:rsidRPr="00E02BC9">
        <w:rPr>
          <w:rFonts w:ascii="Palatino" w:hAnsi="Palatino"/>
          <w:sz w:val="22"/>
          <w:szCs w:val="22"/>
        </w:rPr>
        <w:t xml:space="preserve">Miller, Daniel. 2009. Buying Time. In </w:t>
      </w:r>
      <w:r w:rsidRPr="00E02BC9">
        <w:rPr>
          <w:rFonts w:ascii="Palatino" w:hAnsi="Palatino"/>
          <w:i/>
          <w:sz w:val="22"/>
          <w:szCs w:val="22"/>
        </w:rPr>
        <w:t>Time, Consumption and Everyday Life: Practice, Materiality and Culture</w:t>
      </w:r>
      <w:r w:rsidRPr="00E02BC9">
        <w:rPr>
          <w:rFonts w:ascii="Palatino" w:hAnsi="Palatino"/>
          <w:sz w:val="22"/>
          <w:szCs w:val="22"/>
        </w:rPr>
        <w:t xml:space="preserve">, edited by Elizabeth Shove, Frank </w:t>
      </w:r>
      <w:proofErr w:type="spellStart"/>
      <w:r w:rsidRPr="00E02BC9">
        <w:rPr>
          <w:rFonts w:ascii="Palatino" w:hAnsi="Palatino"/>
          <w:sz w:val="22"/>
          <w:szCs w:val="22"/>
        </w:rPr>
        <w:t>Trentmann</w:t>
      </w:r>
      <w:proofErr w:type="spellEnd"/>
      <w:r w:rsidRPr="00E02BC9">
        <w:rPr>
          <w:rFonts w:ascii="Palatino" w:hAnsi="Palatino"/>
          <w:sz w:val="22"/>
          <w:szCs w:val="22"/>
        </w:rPr>
        <w:t xml:space="preserve">, </w:t>
      </w:r>
      <w:r w:rsidR="00F84786">
        <w:rPr>
          <w:rFonts w:ascii="Palatino" w:hAnsi="Palatino"/>
          <w:sz w:val="22"/>
          <w:szCs w:val="22"/>
        </w:rPr>
        <w:t xml:space="preserve">and </w:t>
      </w:r>
      <w:r w:rsidRPr="00E02BC9">
        <w:rPr>
          <w:rFonts w:ascii="Palatino" w:hAnsi="Palatino"/>
          <w:sz w:val="22"/>
          <w:szCs w:val="22"/>
        </w:rPr>
        <w:t>Richard Wilk, pp. 157-170.</w:t>
      </w:r>
    </w:p>
    <w:p w:rsidR="000D4866" w:rsidRPr="000D4866" w:rsidRDefault="000D4866" w:rsidP="002979C1">
      <w:pPr>
        <w:tabs>
          <w:tab w:val="left" w:pos="900"/>
          <w:tab w:val="left" w:pos="1260"/>
          <w:tab w:val="left" w:pos="1530"/>
        </w:tabs>
        <w:ind w:left="720" w:right="720"/>
        <w:jc w:val="center"/>
        <w:outlineLvl w:val="0"/>
        <w:rPr>
          <w:rFonts w:ascii="Palatino" w:hAnsi="Palatino"/>
          <w:sz w:val="22"/>
          <w:szCs w:val="22"/>
          <w:u w:val="single"/>
        </w:rPr>
      </w:pPr>
      <w:r w:rsidRPr="000D4866">
        <w:rPr>
          <w:rFonts w:ascii="Palatino" w:hAnsi="Palatino"/>
          <w:sz w:val="22"/>
          <w:szCs w:val="22"/>
          <w:u w:val="single"/>
        </w:rPr>
        <w:t>Critique</w:t>
      </w:r>
      <w:r>
        <w:rPr>
          <w:rFonts w:ascii="Palatino" w:hAnsi="Palatino"/>
          <w:sz w:val="22"/>
          <w:szCs w:val="22"/>
          <w:u w:val="single"/>
        </w:rPr>
        <w:t xml:space="preserve"> #2 </w:t>
      </w:r>
      <w:r w:rsidRPr="000D4866">
        <w:rPr>
          <w:rFonts w:ascii="Palatino" w:hAnsi="Palatino"/>
          <w:sz w:val="22"/>
          <w:szCs w:val="22"/>
          <w:u w:val="single"/>
        </w:rPr>
        <w:t>due in class</w:t>
      </w:r>
    </w:p>
    <w:p w:rsidR="00CA5959" w:rsidRDefault="00CA5959" w:rsidP="00CA5959">
      <w:pPr>
        <w:pStyle w:val="NormalWeb"/>
        <w:tabs>
          <w:tab w:val="left" w:pos="630"/>
        </w:tabs>
        <w:spacing w:before="0" w:beforeAutospacing="0" w:after="0" w:afterAutospacing="0"/>
        <w:ind w:right="720"/>
        <w:rPr>
          <w:rFonts w:ascii="Palatino" w:hAnsi="Palatino"/>
          <w:b/>
          <w:color w:val="auto"/>
          <w:sz w:val="22"/>
          <w:szCs w:val="22"/>
        </w:rPr>
      </w:pPr>
    </w:p>
    <w:p w:rsidR="00303654" w:rsidRDefault="00303654" w:rsidP="00CA5959">
      <w:pPr>
        <w:pStyle w:val="NormalWeb"/>
        <w:tabs>
          <w:tab w:val="left" w:pos="630"/>
        </w:tabs>
        <w:spacing w:before="0" w:beforeAutospacing="0" w:after="0" w:afterAutospacing="0"/>
        <w:ind w:right="720"/>
        <w:rPr>
          <w:rFonts w:ascii="Palatino" w:hAnsi="Palatino"/>
          <w:b/>
          <w:color w:val="auto"/>
          <w:sz w:val="22"/>
          <w:szCs w:val="22"/>
        </w:rPr>
      </w:pPr>
    </w:p>
    <w:p w:rsidR="00CA5959" w:rsidRPr="00E02BC9" w:rsidRDefault="00CA5959" w:rsidP="00CA5959">
      <w:pPr>
        <w:pStyle w:val="NormalWeb"/>
        <w:tabs>
          <w:tab w:val="left" w:pos="630"/>
        </w:tabs>
        <w:spacing w:before="0" w:beforeAutospacing="0" w:after="0" w:afterAutospacing="0"/>
        <w:ind w:right="720"/>
        <w:rPr>
          <w:rFonts w:ascii="Palatino" w:hAnsi="Palatino"/>
          <w:b/>
          <w:color w:val="auto"/>
          <w:sz w:val="22"/>
          <w:szCs w:val="22"/>
        </w:rPr>
      </w:pPr>
      <w:r w:rsidRPr="00E02BC9">
        <w:rPr>
          <w:rFonts w:ascii="Palatino" w:hAnsi="Palatino"/>
          <w:b/>
          <w:color w:val="auto"/>
          <w:sz w:val="22"/>
          <w:szCs w:val="22"/>
        </w:rPr>
        <w:t>Part II</w:t>
      </w:r>
      <w:r w:rsidRPr="00E02BC9">
        <w:rPr>
          <w:rFonts w:ascii="Palatino" w:hAnsi="Palatino"/>
          <w:b/>
          <w:color w:val="auto"/>
          <w:sz w:val="22"/>
          <w:szCs w:val="22"/>
        </w:rPr>
        <w:tab/>
      </w:r>
      <w:r w:rsidRPr="00E02BC9">
        <w:rPr>
          <w:rFonts w:ascii="Palatino" w:hAnsi="Palatino"/>
          <w:b/>
          <w:color w:val="auto"/>
          <w:sz w:val="22"/>
          <w:szCs w:val="22"/>
        </w:rPr>
        <w:tab/>
      </w:r>
      <w:r w:rsidRPr="00E02BC9">
        <w:rPr>
          <w:rFonts w:ascii="Palatino" w:hAnsi="Palatino"/>
          <w:b/>
          <w:color w:val="000000"/>
          <w:sz w:val="22"/>
          <w:szCs w:val="22"/>
        </w:rPr>
        <w:t xml:space="preserve">PHENOMENOLOGIES OF </w:t>
      </w:r>
      <w:r w:rsidRPr="00E02BC9">
        <w:rPr>
          <w:rFonts w:ascii="Palatino" w:hAnsi="Palatino"/>
          <w:b/>
          <w:color w:val="auto"/>
          <w:sz w:val="22"/>
          <w:szCs w:val="22"/>
        </w:rPr>
        <w:t xml:space="preserve">WESTERN </w:t>
      </w:r>
      <w:r w:rsidRPr="00E02BC9">
        <w:rPr>
          <w:rFonts w:ascii="Palatino" w:hAnsi="Palatino"/>
          <w:b/>
          <w:caps/>
          <w:color w:val="auto"/>
          <w:sz w:val="22"/>
          <w:szCs w:val="22"/>
        </w:rPr>
        <w:t xml:space="preserve">Capitalism </w:t>
      </w:r>
    </w:p>
    <w:p w:rsidR="00303654" w:rsidRDefault="00303654" w:rsidP="00303654">
      <w:pPr>
        <w:tabs>
          <w:tab w:val="left" w:pos="900"/>
          <w:tab w:val="left" w:pos="1260"/>
          <w:tab w:val="left" w:pos="1530"/>
        </w:tabs>
        <w:ind w:right="720"/>
        <w:rPr>
          <w:rFonts w:ascii="Palatino" w:hAnsi="Palatino"/>
          <w:sz w:val="22"/>
          <w:szCs w:val="22"/>
        </w:rPr>
      </w:pPr>
    </w:p>
    <w:p w:rsidR="00106B47" w:rsidRPr="00E02BC9" w:rsidRDefault="00106B47" w:rsidP="00303654">
      <w:pPr>
        <w:tabs>
          <w:tab w:val="left" w:pos="900"/>
          <w:tab w:val="left" w:pos="1260"/>
          <w:tab w:val="left" w:pos="1530"/>
        </w:tabs>
        <w:ind w:right="720"/>
        <w:rPr>
          <w:rFonts w:ascii="Palatino" w:hAnsi="Palatino"/>
          <w:sz w:val="22"/>
          <w:szCs w:val="22"/>
        </w:rPr>
      </w:pPr>
      <w:r w:rsidRPr="00E02BC9">
        <w:rPr>
          <w:rFonts w:ascii="Palatino" w:hAnsi="Palatino"/>
          <w:sz w:val="22"/>
          <w:szCs w:val="22"/>
        </w:rPr>
        <w:t xml:space="preserve">Those of you who would like a primer on approaches to consumer capitalism might want to look at “Approaches to Consumption: Classical and Contemporary Perspectives” by Matt </w:t>
      </w:r>
      <w:proofErr w:type="spellStart"/>
      <w:r w:rsidRPr="00E02BC9">
        <w:rPr>
          <w:rFonts w:ascii="Palatino" w:hAnsi="Palatino"/>
          <w:sz w:val="22"/>
          <w:szCs w:val="22"/>
        </w:rPr>
        <w:t>Gottdiener</w:t>
      </w:r>
      <w:proofErr w:type="spellEnd"/>
      <w:r w:rsidRPr="00E02BC9">
        <w:rPr>
          <w:rFonts w:ascii="Palatino" w:hAnsi="Palatino"/>
          <w:sz w:val="22"/>
          <w:szCs w:val="22"/>
        </w:rPr>
        <w:t xml:space="preserve"> in </w:t>
      </w:r>
      <w:r w:rsidRPr="00E02BC9">
        <w:rPr>
          <w:rFonts w:ascii="Palatino" w:hAnsi="Palatino"/>
          <w:i/>
          <w:sz w:val="22"/>
          <w:szCs w:val="22"/>
        </w:rPr>
        <w:t>New Forms of Consumption</w:t>
      </w:r>
      <w:r w:rsidRPr="00E02BC9">
        <w:rPr>
          <w:rFonts w:ascii="Palatino" w:hAnsi="Palatino"/>
          <w:sz w:val="22"/>
          <w:szCs w:val="22"/>
        </w:rPr>
        <w:t xml:space="preserve">, edited by M. </w:t>
      </w:r>
      <w:proofErr w:type="spellStart"/>
      <w:r w:rsidRPr="00E02BC9">
        <w:rPr>
          <w:rFonts w:ascii="Palatino" w:hAnsi="Palatino"/>
          <w:sz w:val="22"/>
          <w:szCs w:val="22"/>
        </w:rPr>
        <w:t>Gottdiener</w:t>
      </w:r>
      <w:proofErr w:type="spellEnd"/>
      <w:r w:rsidRPr="00E02BC9">
        <w:rPr>
          <w:rFonts w:ascii="Palatino" w:hAnsi="Palatino"/>
          <w:sz w:val="22"/>
          <w:szCs w:val="22"/>
        </w:rPr>
        <w:t xml:space="preserve"> (2000, Roman and Littlefield). </w:t>
      </w:r>
    </w:p>
    <w:p w:rsidR="00106B47" w:rsidRPr="00E02BC9" w:rsidRDefault="00106B47" w:rsidP="00106B47">
      <w:pPr>
        <w:tabs>
          <w:tab w:val="left" w:pos="900"/>
          <w:tab w:val="left" w:pos="1260"/>
          <w:tab w:val="left" w:pos="1530"/>
        </w:tabs>
        <w:ind w:left="1440" w:right="720"/>
        <w:rPr>
          <w:rFonts w:ascii="Palatino" w:hAnsi="Palatino"/>
          <w:sz w:val="22"/>
          <w:szCs w:val="22"/>
        </w:rPr>
      </w:pPr>
    </w:p>
    <w:p w:rsidR="00CC0A76" w:rsidRPr="00E02BC9" w:rsidRDefault="00CC0A76" w:rsidP="00FE5550">
      <w:pPr>
        <w:tabs>
          <w:tab w:val="left" w:pos="1080"/>
        </w:tabs>
        <w:ind w:right="720"/>
        <w:rPr>
          <w:rFonts w:ascii="Palatino" w:hAnsi="Palatino"/>
          <w:b/>
          <w:sz w:val="22"/>
          <w:szCs w:val="22"/>
        </w:rPr>
      </w:pPr>
    </w:p>
    <w:p w:rsidR="008921A3" w:rsidRPr="00E02BC9" w:rsidRDefault="008921A3" w:rsidP="00FE5550">
      <w:pPr>
        <w:tabs>
          <w:tab w:val="left" w:pos="1080"/>
        </w:tabs>
        <w:ind w:right="720"/>
        <w:rPr>
          <w:rFonts w:ascii="Palatino" w:hAnsi="Palatino"/>
          <w:b/>
          <w:sz w:val="22"/>
          <w:szCs w:val="22"/>
        </w:rPr>
      </w:pPr>
      <w:proofErr w:type="gramStart"/>
      <w:r w:rsidRPr="00E02BC9">
        <w:rPr>
          <w:rFonts w:ascii="Palatino" w:hAnsi="Palatino"/>
          <w:b/>
          <w:sz w:val="22"/>
          <w:szCs w:val="22"/>
        </w:rPr>
        <w:t>Week 4</w:t>
      </w:r>
      <w:r w:rsidRPr="00E02BC9">
        <w:rPr>
          <w:rFonts w:ascii="Palatino" w:hAnsi="Palatino"/>
          <w:b/>
          <w:sz w:val="22"/>
          <w:szCs w:val="22"/>
        </w:rPr>
        <w:tab/>
      </w:r>
      <w:r w:rsidR="00CA5959" w:rsidRPr="00E02BC9">
        <w:rPr>
          <w:rFonts w:ascii="Palatino" w:hAnsi="Palatino"/>
          <w:b/>
          <w:sz w:val="22"/>
          <w:szCs w:val="22"/>
        </w:rPr>
        <w:t xml:space="preserve">Modernity as </w:t>
      </w:r>
      <w:r w:rsidR="00106B47">
        <w:rPr>
          <w:rFonts w:ascii="Palatino" w:hAnsi="Palatino"/>
          <w:b/>
          <w:sz w:val="22"/>
          <w:szCs w:val="22"/>
        </w:rPr>
        <w:t xml:space="preserve">Disenchanted or </w:t>
      </w:r>
      <w:proofErr w:type="spellStart"/>
      <w:r w:rsidR="00CA5959" w:rsidRPr="00E02BC9">
        <w:rPr>
          <w:rFonts w:ascii="Palatino" w:hAnsi="Palatino"/>
          <w:b/>
          <w:sz w:val="22"/>
          <w:szCs w:val="22"/>
        </w:rPr>
        <w:t>Dreamworld</w:t>
      </w:r>
      <w:proofErr w:type="spellEnd"/>
      <w:r w:rsidR="00353577">
        <w:rPr>
          <w:rFonts w:ascii="Palatino" w:hAnsi="Palatino"/>
          <w:b/>
          <w:sz w:val="22"/>
          <w:szCs w:val="22"/>
        </w:rPr>
        <w:t>?</w:t>
      </w:r>
      <w:proofErr w:type="gramEnd"/>
      <w:r w:rsidR="00353577">
        <w:rPr>
          <w:rFonts w:ascii="Palatino" w:hAnsi="Palatino"/>
          <w:b/>
          <w:sz w:val="22"/>
          <w:szCs w:val="22"/>
        </w:rPr>
        <w:t xml:space="preserve"> </w:t>
      </w:r>
    </w:p>
    <w:p w:rsidR="007A7FD4" w:rsidRPr="00E02BC9" w:rsidRDefault="007A7FD4" w:rsidP="007A7FD4">
      <w:pPr>
        <w:tabs>
          <w:tab w:val="left" w:pos="1080"/>
          <w:tab w:val="right" w:pos="10800"/>
        </w:tabs>
        <w:ind w:left="1080" w:right="720" w:hanging="1080"/>
        <w:rPr>
          <w:rFonts w:ascii="Palatino" w:hAnsi="Palatino"/>
          <w:b/>
          <w:sz w:val="22"/>
          <w:szCs w:val="22"/>
        </w:rPr>
      </w:pPr>
      <w:r>
        <w:rPr>
          <w:rFonts w:ascii="Palatino" w:hAnsi="Palatino"/>
          <w:sz w:val="22"/>
          <w:szCs w:val="22"/>
        </w:rPr>
        <w:t>Feb. 7</w:t>
      </w:r>
    </w:p>
    <w:p w:rsidR="00CA5959" w:rsidRPr="00E02BC9" w:rsidRDefault="00CA5959" w:rsidP="00CA5959">
      <w:pPr>
        <w:numPr>
          <w:ilvl w:val="0"/>
          <w:numId w:val="6"/>
        </w:numPr>
        <w:tabs>
          <w:tab w:val="left" w:pos="900"/>
          <w:tab w:val="left" w:pos="1260"/>
          <w:tab w:val="left" w:pos="1530"/>
        </w:tabs>
        <w:ind w:left="1080" w:right="720"/>
        <w:rPr>
          <w:rFonts w:ascii="Palatino" w:hAnsi="Palatino"/>
          <w:sz w:val="22"/>
          <w:szCs w:val="22"/>
        </w:rPr>
      </w:pPr>
      <w:r w:rsidRPr="00E02BC9">
        <w:rPr>
          <w:rFonts w:ascii="Palatino" w:hAnsi="Palatino"/>
          <w:sz w:val="22"/>
          <w:szCs w:val="22"/>
        </w:rPr>
        <w:t xml:space="preserve">Benjamin, Walter. 1969. “The Work of Art in the Age of Mechanical Reproduction.” In </w:t>
      </w:r>
      <w:r w:rsidRPr="00E02BC9">
        <w:rPr>
          <w:rFonts w:ascii="Palatino" w:hAnsi="Palatino"/>
          <w:i/>
          <w:sz w:val="22"/>
          <w:szCs w:val="22"/>
        </w:rPr>
        <w:t>Illuminations</w:t>
      </w:r>
      <w:r w:rsidRPr="00E02BC9">
        <w:rPr>
          <w:rFonts w:ascii="Palatino" w:hAnsi="Palatino"/>
          <w:sz w:val="22"/>
          <w:szCs w:val="22"/>
        </w:rPr>
        <w:t xml:space="preserve">: </w:t>
      </w:r>
      <w:r w:rsidRPr="00E02BC9">
        <w:rPr>
          <w:rFonts w:ascii="Palatino" w:hAnsi="Palatino"/>
          <w:i/>
          <w:sz w:val="22"/>
          <w:szCs w:val="22"/>
        </w:rPr>
        <w:t>Essays and Reflections</w:t>
      </w:r>
      <w:r w:rsidRPr="00E02BC9">
        <w:rPr>
          <w:rFonts w:ascii="Palatino" w:hAnsi="Palatino"/>
          <w:sz w:val="22"/>
          <w:szCs w:val="22"/>
        </w:rPr>
        <w:t>, pp. 217-252</w:t>
      </w:r>
    </w:p>
    <w:p w:rsidR="00CA5959" w:rsidRPr="00E02BC9" w:rsidRDefault="00CA5959" w:rsidP="00CA5959">
      <w:pPr>
        <w:numPr>
          <w:ilvl w:val="0"/>
          <w:numId w:val="6"/>
        </w:numPr>
        <w:tabs>
          <w:tab w:val="left" w:pos="900"/>
          <w:tab w:val="left" w:pos="1260"/>
          <w:tab w:val="left" w:pos="1530"/>
        </w:tabs>
        <w:ind w:left="1080" w:right="720"/>
        <w:rPr>
          <w:rFonts w:ascii="Palatino" w:hAnsi="Palatino"/>
          <w:sz w:val="22"/>
          <w:szCs w:val="22"/>
        </w:rPr>
      </w:pPr>
      <w:proofErr w:type="spellStart"/>
      <w:r w:rsidRPr="00E02BC9">
        <w:rPr>
          <w:rFonts w:ascii="Palatino" w:hAnsi="Palatino"/>
          <w:sz w:val="22"/>
          <w:szCs w:val="22"/>
        </w:rPr>
        <w:t>Boym</w:t>
      </w:r>
      <w:proofErr w:type="spellEnd"/>
      <w:r w:rsidRPr="00E02BC9">
        <w:rPr>
          <w:rFonts w:ascii="Palatino" w:hAnsi="Palatino"/>
          <w:sz w:val="22"/>
          <w:szCs w:val="22"/>
        </w:rPr>
        <w:t xml:space="preserve">, Svetlana. 2001. The Angel of History. In </w:t>
      </w:r>
      <w:r w:rsidRPr="00E02BC9">
        <w:rPr>
          <w:rFonts w:ascii="Palatino" w:hAnsi="Palatino"/>
          <w:i/>
          <w:sz w:val="22"/>
          <w:szCs w:val="22"/>
        </w:rPr>
        <w:t>The Future of Nostalgia</w:t>
      </w:r>
      <w:r w:rsidRPr="00E02BC9">
        <w:rPr>
          <w:rFonts w:ascii="Palatino" w:hAnsi="Palatino"/>
          <w:sz w:val="22"/>
          <w:szCs w:val="22"/>
        </w:rPr>
        <w:t>, pp.</w:t>
      </w:r>
      <w:r w:rsidR="00F84786">
        <w:rPr>
          <w:rFonts w:ascii="Palatino" w:hAnsi="Palatino"/>
          <w:sz w:val="22"/>
          <w:szCs w:val="22"/>
        </w:rPr>
        <w:t xml:space="preserve"> </w:t>
      </w:r>
      <w:r w:rsidRPr="00E02BC9">
        <w:rPr>
          <w:rFonts w:ascii="Palatino" w:hAnsi="Palatino"/>
          <w:sz w:val="22"/>
          <w:szCs w:val="22"/>
        </w:rPr>
        <w:t xml:space="preserve">19-32. </w:t>
      </w:r>
    </w:p>
    <w:p w:rsidR="00CA5959" w:rsidRPr="00E02BC9" w:rsidRDefault="00CA5959" w:rsidP="00CA5959">
      <w:pPr>
        <w:numPr>
          <w:ilvl w:val="0"/>
          <w:numId w:val="6"/>
        </w:numPr>
        <w:tabs>
          <w:tab w:val="left" w:pos="900"/>
          <w:tab w:val="left" w:pos="1260"/>
          <w:tab w:val="left" w:pos="1530"/>
        </w:tabs>
        <w:ind w:left="1080" w:right="720"/>
        <w:rPr>
          <w:rFonts w:ascii="Palatino" w:hAnsi="Palatino"/>
          <w:sz w:val="22"/>
          <w:szCs w:val="22"/>
        </w:rPr>
      </w:pPr>
      <w:r w:rsidRPr="00E02BC9">
        <w:rPr>
          <w:rFonts w:ascii="Palatino" w:hAnsi="Palatino"/>
          <w:sz w:val="22"/>
          <w:szCs w:val="22"/>
        </w:rPr>
        <w:t>Buck-</w:t>
      </w:r>
      <w:proofErr w:type="spellStart"/>
      <w:r w:rsidRPr="00E02BC9">
        <w:rPr>
          <w:rFonts w:ascii="Palatino" w:hAnsi="Palatino"/>
          <w:sz w:val="22"/>
          <w:szCs w:val="22"/>
        </w:rPr>
        <w:t>Morss</w:t>
      </w:r>
      <w:proofErr w:type="spellEnd"/>
      <w:r w:rsidRPr="00E02BC9">
        <w:rPr>
          <w:rFonts w:ascii="Palatino" w:hAnsi="Palatino"/>
          <w:sz w:val="22"/>
          <w:szCs w:val="22"/>
        </w:rPr>
        <w:t xml:space="preserve">, Susan. 1995. “The City as </w:t>
      </w:r>
      <w:proofErr w:type="spellStart"/>
      <w:r w:rsidRPr="00E02BC9">
        <w:rPr>
          <w:rFonts w:ascii="Palatino" w:hAnsi="Palatino"/>
          <w:sz w:val="22"/>
          <w:szCs w:val="22"/>
        </w:rPr>
        <w:t>Dreamworld</w:t>
      </w:r>
      <w:proofErr w:type="spellEnd"/>
      <w:r w:rsidRPr="00E02BC9">
        <w:rPr>
          <w:rFonts w:ascii="Palatino" w:hAnsi="Palatino"/>
          <w:sz w:val="22"/>
          <w:szCs w:val="22"/>
        </w:rPr>
        <w:t xml:space="preserve"> and Catastrophe,” </w:t>
      </w:r>
      <w:r w:rsidRPr="00E02BC9">
        <w:rPr>
          <w:rFonts w:ascii="Palatino" w:hAnsi="Palatino"/>
          <w:i/>
          <w:sz w:val="22"/>
          <w:szCs w:val="22"/>
        </w:rPr>
        <w:t>October</w:t>
      </w:r>
      <w:r w:rsidRPr="00E02BC9">
        <w:rPr>
          <w:rFonts w:ascii="Palatino" w:hAnsi="Palatino"/>
          <w:sz w:val="22"/>
          <w:szCs w:val="22"/>
        </w:rPr>
        <w:t xml:space="preserve"> 73: 3-26.</w:t>
      </w:r>
    </w:p>
    <w:p w:rsidR="00C8456A" w:rsidRPr="00F84786" w:rsidRDefault="00C8456A" w:rsidP="00F84786">
      <w:pPr>
        <w:numPr>
          <w:ilvl w:val="0"/>
          <w:numId w:val="6"/>
        </w:numPr>
        <w:tabs>
          <w:tab w:val="left" w:pos="900"/>
          <w:tab w:val="left" w:pos="1260"/>
          <w:tab w:val="left" w:pos="1530"/>
        </w:tabs>
        <w:ind w:left="1080" w:right="720"/>
        <w:rPr>
          <w:rFonts w:ascii="Palatino" w:hAnsi="Palatino"/>
          <w:sz w:val="22"/>
          <w:szCs w:val="22"/>
        </w:rPr>
      </w:pPr>
      <w:r w:rsidRPr="00C8456A">
        <w:rPr>
          <w:rFonts w:ascii="Palatino" w:hAnsi="Palatino"/>
          <w:sz w:val="22"/>
          <w:szCs w:val="22"/>
        </w:rPr>
        <w:t>Campbell, Colin.</w:t>
      </w:r>
      <w:r w:rsidR="00F84786">
        <w:rPr>
          <w:rFonts w:ascii="Palatino" w:hAnsi="Palatino"/>
          <w:sz w:val="22"/>
          <w:szCs w:val="22"/>
        </w:rPr>
        <w:t xml:space="preserve"> 1987. </w:t>
      </w:r>
      <w:r w:rsidR="00F84786" w:rsidRPr="00F84786">
        <w:rPr>
          <w:rFonts w:ascii="Palatino" w:hAnsi="Palatino"/>
          <w:sz w:val="22"/>
          <w:szCs w:val="22"/>
        </w:rPr>
        <w:t xml:space="preserve">The </w:t>
      </w:r>
      <w:r w:rsidR="00F84786">
        <w:rPr>
          <w:rFonts w:ascii="Palatino" w:hAnsi="Palatino"/>
          <w:sz w:val="22"/>
          <w:szCs w:val="22"/>
        </w:rPr>
        <w:t>O</w:t>
      </w:r>
      <w:r w:rsidR="00F84786" w:rsidRPr="00F84786">
        <w:rPr>
          <w:rFonts w:ascii="Palatino" w:hAnsi="Palatino"/>
          <w:sz w:val="22"/>
          <w:szCs w:val="22"/>
        </w:rPr>
        <w:t xml:space="preserve">ther </w:t>
      </w:r>
      <w:r w:rsidR="00F84786">
        <w:rPr>
          <w:rFonts w:ascii="Palatino" w:hAnsi="Palatino"/>
          <w:sz w:val="22"/>
          <w:szCs w:val="22"/>
        </w:rPr>
        <w:t>P</w:t>
      </w:r>
      <w:r w:rsidR="00F84786" w:rsidRPr="00F84786">
        <w:rPr>
          <w:rFonts w:ascii="Palatino" w:hAnsi="Palatino"/>
          <w:sz w:val="22"/>
          <w:szCs w:val="22"/>
        </w:rPr>
        <w:t>rotestant</w:t>
      </w:r>
      <w:r w:rsidR="00F84786">
        <w:rPr>
          <w:rFonts w:ascii="Palatino" w:hAnsi="Palatino"/>
          <w:sz w:val="22"/>
          <w:szCs w:val="22"/>
        </w:rPr>
        <w:t xml:space="preserve"> </w:t>
      </w:r>
      <w:r w:rsidR="00F84786" w:rsidRPr="00F84786">
        <w:rPr>
          <w:rFonts w:ascii="Palatino" w:hAnsi="Palatino"/>
          <w:sz w:val="22"/>
          <w:szCs w:val="22"/>
        </w:rPr>
        <w:t>Ethi</w:t>
      </w:r>
      <w:r w:rsidR="00F84786">
        <w:rPr>
          <w:rFonts w:ascii="Palatino" w:hAnsi="Palatino"/>
          <w:sz w:val="22"/>
          <w:szCs w:val="22"/>
        </w:rPr>
        <w:t>c</w:t>
      </w:r>
      <w:r w:rsidR="00F84786" w:rsidRPr="00F84786">
        <w:rPr>
          <w:rFonts w:ascii="Palatino" w:hAnsi="Palatino"/>
          <w:sz w:val="22"/>
          <w:szCs w:val="22"/>
        </w:rPr>
        <w:t>.</w:t>
      </w:r>
      <w:r w:rsidR="00F84786">
        <w:rPr>
          <w:rFonts w:ascii="Palatino" w:hAnsi="Palatino"/>
          <w:sz w:val="22"/>
          <w:szCs w:val="22"/>
        </w:rPr>
        <w:t xml:space="preserve"> In </w:t>
      </w:r>
      <w:r w:rsidRPr="00F84786">
        <w:rPr>
          <w:rFonts w:ascii="Palatino" w:hAnsi="Palatino"/>
          <w:i/>
          <w:sz w:val="22"/>
          <w:szCs w:val="22"/>
        </w:rPr>
        <w:t xml:space="preserve">The Romantic Ethic and the Spirit of Modern </w:t>
      </w:r>
      <w:r w:rsidR="00F84786" w:rsidRPr="00F84786">
        <w:rPr>
          <w:rFonts w:ascii="Palatino" w:hAnsi="Palatino"/>
          <w:i/>
          <w:sz w:val="22"/>
          <w:szCs w:val="22"/>
        </w:rPr>
        <w:t>Consumerism</w:t>
      </w:r>
      <w:r w:rsidR="00F84786">
        <w:rPr>
          <w:rFonts w:ascii="Palatino" w:hAnsi="Palatino"/>
          <w:sz w:val="22"/>
          <w:szCs w:val="22"/>
        </w:rPr>
        <w:t xml:space="preserve">, pp. </w:t>
      </w:r>
      <w:r w:rsidR="00F84786" w:rsidRPr="00F84786">
        <w:rPr>
          <w:rFonts w:ascii="Palatino" w:hAnsi="Palatino"/>
          <w:sz w:val="22"/>
          <w:szCs w:val="22"/>
        </w:rPr>
        <w:t>100-137</w:t>
      </w:r>
      <w:r w:rsidRPr="00F84786">
        <w:rPr>
          <w:rFonts w:ascii="Palatino" w:hAnsi="Palatino"/>
          <w:sz w:val="22"/>
          <w:szCs w:val="22"/>
        </w:rPr>
        <w:t>.</w:t>
      </w:r>
    </w:p>
    <w:p w:rsidR="00314DC9" w:rsidRPr="00E02BC9" w:rsidRDefault="00353577" w:rsidP="00314DC9">
      <w:pPr>
        <w:numPr>
          <w:ilvl w:val="0"/>
          <w:numId w:val="6"/>
        </w:numPr>
        <w:tabs>
          <w:tab w:val="left" w:pos="900"/>
          <w:tab w:val="left" w:pos="1260"/>
          <w:tab w:val="left" w:pos="1530"/>
        </w:tabs>
        <w:ind w:left="1440" w:right="720" w:hanging="720"/>
        <w:rPr>
          <w:rFonts w:ascii="Palatino" w:hAnsi="Palatino"/>
          <w:sz w:val="22"/>
          <w:szCs w:val="22"/>
        </w:rPr>
      </w:pPr>
      <w:proofErr w:type="spellStart"/>
      <w:r>
        <w:rPr>
          <w:rFonts w:ascii="Palatino" w:hAnsi="Palatino"/>
          <w:sz w:val="22"/>
          <w:szCs w:val="22"/>
        </w:rPr>
        <w:t>Sassatelli</w:t>
      </w:r>
      <w:proofErr w:type="spellEnd"/>
      <w:r>
        <w:rPr>
          <w:rFonts w:ascii="Palatino" w:hAnsi="Palatino"/>
          <w:sz w:val="22"/>
          <w:szCs w:val="22"/>
        </w:rPr>
        <w:t xml:space="preserve">, Roberta. </w:t>
      </w:r>
      <w:r w:rsidR="00314DC9" w:rsidRPr="00106B47">
        <w:rPr>
          <w:rFonts w:ascii="Palatino" w:hAnsi="Palatino"/>
          <w:i/>
          <w:sz w:val="22"/>
          <w:szCs w:val="22"/>
        </w:rPr>
        <w:t>The Rise of Consumer Culture. Consumer Culture: History, Theory, Politics</w:t>
      </w:r>
      <w:r w:rsidR="00314DC9">
        <w:rPr>
          <w:rFonts w:ascii="Palatino" w:hAnsi="Palatino"/>
          <w:sz w:val="22"/>
          <w:szCs w:val="22"/>
        </w:rPr>
        <w:t xml:space="preserve">, </w:t>
      </w:r>
      <w:r w:rsidR="00314DC9" w:rsidRPr="00E02BC9">
        <w:rPr>
          <w:rFonts w:ascii="Palatino" w:hAnsi="Palatino"/>
          <w:sz w:val="22"/>
          <w:szCs w:val="22"/>
        </w:rPr>
        <w:t>pp. 9-31.</w:t>
      </w:r>
    </w:p>
    <w:p w:rsidR="00314DC9" w:rsidRDefault="00314DC9" w:rsidP="00314DC9">
      <w:pPr>
        <w:numPr>
          <w:ilvl w:val="0"/>
          <w:numId w:val="6"/>
        </w:numPr>
        <w:tabs>
          <w:tab w:val="left" w:pos="900"/>
          <w:tab w:val="left" w:pos="1260"/>
          <w:tab w:val="left" w:pos="1530"/>
        </w:tabs>
        <w:ind w:left="1080" w:right="720"/>
        <w:rPr>
          <w:rFonts w:ascii="Palatino" w:hAnsi="Palatino"/>
          <w:sz w:val="22"/>
          <w:szCs w:val="22"/>
        </w:rPr>
      </w:pPr>
      <w:r w:rsidRPr="00314DC9">
        <w:rPr>
          <w:rFonts w:ascii="Palatino" w:hAnsi="Palatino"/>
          <w:sz w:val="22"/>
          <w:szCs w:val="22"/>
        </w:rPr>
        <w:t xml:space="preserve">Weber, M. Protestant Asceticism and the Spirit of Capitalism. In Weber: Selections in Translation, edited by W.G. </w:t>
      </w:r>
      <w:proofErr w:type="spellStart"/>
      <w:r w:rsidRPr="00314DC9">
        <w:rPr>
          <w:rFonts w:ascii="Palatino" w:hAnsi="Palatino"/>
          <w:sz w:val="22"/>
          <w:szCs w:val="22"/>
        </w:rPr>
        <w:t>Runciman</w:t>
      </w:r>
      <w:proofErr w:type="spellEnd"/>
      <w:r w:rsidRPr="00314DC9">
        <w:rPr>
          <w:rFonts w:ascii="Palatino" w:hAnsi="Palatino"/>
          <w:sz w:val="22"/>
          <w:szCs w:val="22"/>
        </w:rPr>
        <w:t xml:space="preserve"> (translated by Eric Matthews), pp. 138-173</w:t>
      </w:r>
      <w:r>
        <w:rPr>
          <w:rFonts w:ascii="Palatino" w:hAnsi="Palatino"/>
          <w:sz w:val="22"/>
          <w:szCs w:val="22"/>
        </w:rPr>
        <w:t>.</w:t>
      </w:r>
    </w:p>
    <w:p w:rsidR="00314DC9" w:rsidRPr="00E02BC9" w:rsidRDefault="00314DC9" w:rsidP="00314DC9">
      <w:pPr>
        <w:numPr>
          <w:ilvl w:val="0"/>
          <w:numId w:val="6"/>
        </w:numPr>
        <w:tabs>
          <w:tab w:val="left" w:pos="900"/>
          <w:tab w:val="left" w:pos="1260"/>
          <w:tab w:val="left" w:pos="1530"/>
        </w:tabs>
        <w:ind w:left="1080" w:right="720"/>
        <w:rPr>
          <w:rFonts w:ascii="Palatino" w:hAnsi="Palatino"/>
          <w:sz w:val="22"/>
          <w:szCs w:val="22"/>
        </w:rPr>
      </w:pPr>
      <w:r w:rsidRPr="00E02BC9">
        <w:rPr>
          <w:rFonts w:ascii="Palatino" w:hAnsi="Palatino"/>
          <w:sz w:val="22"/>
          <w:szCs w:val="22"/>
        </w:rPr>
        <w:t xml:space="preserve">Williams, Rosalind. 1991. The Dream World of Mass Consumption. In </w:t>
      </w:r>
      <w:r w:rsidRPr="00E02BC9">
        <w:rPr>
          <w:rFonts w:ascii="Palatino" w:hAnsi="Palatino"/>
          <w:i/>
          <w:sz w:val="22"/>
          <w:szCs w:val="22"/>
        </w:rPr>
        <w:t xml:space="preserve">Rethinking Popular </w:t>
      </w:r>
      <w:r w:rsidRPr="00DA337C">
        <w:rPr>
          <w:rFonts w:ascii="Palatino" w:hAnsi="Palatino"/>
          <w:i/>
          <w:sz w:val="22"/>
          <w:szCs w:val="22"/>
        </w:rPr>
        <w:t>Culture</w:t>
      </w:r>
      <w:r w:rsidRPr="00E02BC9">
        <w:rPr>
          <w:rFonts w:ascii="Palatino" w:hAnsi="Palatino"/>
          <w:sz w:val="22"/>
          <w:szCs w:val="22"/>
        </w:rPr>
        <w:t xml:space="preserve">, edited by C. </w:t>
      </w:r>
      <w:proofErr w:type="spellStart"/>
      <w:r w:rsidRPr="00E02BC9">
        <w:rPr>
          <w:rFonts w:ascii="Palatino" w:hAnsi="Palatino"/>
          <w:sz w:val="22"/>
          <w:szCs w:val="22"/>
        </w:rPr>
        <w:t>Mukerji</w:t>
      </w:r>
      <w:proofErr w:type="spellEnd"/>
      <w:r w:rsidRPr="00E02BC9">
        <w:rPr>
          <w:rFonts w:ascii="Palatino" w:hAnsi="Palatino"/>
          <w:sz w:val="22"/>
          <w:szCs w:val="22"/>
        </w:rPr>
        <w:t xml:space="preserve"> and M. </w:t>
      </w:r>
      <w:proofErr w:type="spellStart"/>
      <w:r w:rsidRPr="00E02BC9">
        <w:rPr>
          <w:rFonts w:ascii="Palatino" w:hAnsi="Palatino"/>
          <w:sz w:val="22"/>
          <w:szCs w:val="22"/>
        </w:rPr>
        <w:t>Schudson</w:t>
      </w:r>
      <w:proofErr w:type="spellEnd"/>
      <w:r w:rsidRPr="00E02BC9">
        <w:rPr>
          <w:rFonts w:ascii="Palatino" w:hAnsi="Palatino"/>
          <w:sz w:val="22"/>
          <w:szCs w:val="22"/>
        </w:rPr>
        <w:t>, pp. 198-235.</w:t>
      </w:r>
    </w:p>
    <w:p w:rsidR="00D57591" w:rsidRDefault="00D57591" w:rsidP="00D57591">
      <w:pPr>
        <w:tabs>
          <w:tab w:val="left" w:pos="900"/>
          <w:tab w:val="left" w:pos="1260"/>
          <w:tab w:val="left" w:pos="1530"/>
        </w:tabs>
        <w:ind w:left="720" w:right="720"/>
        <w:jc w:val="center"/>
        <w:rPr>
          <w:rFonts w:ascii="Palatino" w:hAnsi="Palatino"/>
          <w:sz w:val="22"/>
          <w:szCs w:val="22"/>
          <w:u w:val="single"/>
        </w:rPr>
      </w:pPr>
    </w:p>
    <w:p w:rsidR="000D4866" w:rsidRPr="000D4866" w:rsidRDefault="000D4866" w:rsidP="002979C1">
      <w:pPr>
        <w:tabs>
          <w:tab w:val="left" w:pos="900"/>
          <w:tab w:val="left" w:pos="1260"/>
          <w:tab w:val="left" w:pos="1530"/>
        </w:tabs>
        <w:ind w:left="720" w:right="720"/>
        <w:jc w:val="center"/>
        <w:outlineLvl w:val="0"/>
        <w:rPr>
          <w:rFonts w:ascii="Palatino" w:hAnsi="Palatino"/>
          <w:sz w:val="22"/>
          <w:szCs w:val="22"/>
          <w:u w:val="single"/>
        </w:rPr>
      </w:pPr>
      <w:r w:rsidRPr="000D4866">
        <w:rPr>
          <w:rFonts w:ascii="Palatino" w:hAnsi="Palatino"/>
          <w:sz w:val="22"/>
          <w:szCs w:val="22"/>
          <w:u w:val="single"/>
        </w:rPr>
        <w:t>Critique #</w:t>
      </w:r>
      <w:r>
        <w:rPr>
          <w:rFonts w:ascii="Palatino" w:hAnsi="Palatino"/>
          <w:sz w:val="22"/>
          <w:szCs w:val="22"/>
          <w:u w:val="single"/>
        </w:rPr>
        <w:t>3</w:t>
      </w:r>
      <w:r w:rsidRPr="000D4866">
        <w:rPr>
          <w:rFonts w:ascii="Palatino" w:hAnsi="Palatino"/>
          <w:sz w:val="22"/>
          <w:szCs w:val="22"/>
          <w:u w:val="single"/>
        </w:rPr>
        <w:t xml:space="preserve"> due in class</w:t>
      </w:r>
    </w:p>
    <w:p w:rsidR="00314DC9" w:rsidRDefault="00314DC9" w:rsidP="00CA5959">
      <w:pPr>
        <w:tabs>
          <w:tab w:val="left" w:pos="900"/>
          <w:tab w:val="left" w:pos="1260"/>
          <w:tab w:val="left" w:pos="1530"/>
        </w:tabs>
        <w:ind w:left="1080" w:right="720"/>
        <w:rPr>
          <w:rFonts w:ascii="Palatino" w:hAnsi="Palatino"/>
          <w:sz w:val="22"/>
          <w:szCs w:val="22"/>
        </w:rPr>
      </w:pPr>
    </w:p>
    <w:p w:rsidR="00BD0A50" w:rsidRPr="00E02BC9" w:rsidRDefault="008F0F5A" w:rsidP="00BD0A50">
      <w:pPr>
        <w:tabs>
          <w:tab w:val="left" w:pos="1080"/>
        </w:tabs>
        <w:ind w:right="720"/>
        <w:rPr>
          <w:rFonts w:ascii="Palatino" w:hAnsi="Palatino"/>
          <w:b/>
          <w:sz w:val="22"/>
          <w:szCs w:val="22"/>
        </w:rPr>
      </w:pPr>
      <w:r w:rsidRPr="00E02BC9">
        <w:rPr>
          <w:rFonts w:ascii="Palatino" w:hAnsi="Palatino"/>
          <w:b/>
          <w:sz w:val="22"/>
          <w:szCs w:val="22"/>
        </w:rPr>
        <w:t>Week 5</w:t>
      </w:r>
      <w:r w:rsidR="00CC61A0" w:rsidRPr="00E02BC9">
        <w:rPr>
          <w:rFonts w:ascii="Palatino" w:hAnsi="Palatino"/>
          <w:b/>
          <w:sz w:val="22"/>
          <w:szCs w:val="22"/>
        </w:rPr>
        <w:tab/>
      </w:r>
      <w:r w:rsidR="00CA5959">
        <w:rPr>
          <w:rFonts w:ascii="Palatino" w:hAnsi="Palatino"/>
          <w:b/>
          <w:sz w:val="22"/>
          <w:szCs w:val="22"/>
        </w:rPr>
        <w:t xml:space="preserve"> </w:t>
      </w:r>
      <w:r w:rsidR="00CA5959" w:rsidRPr="00E02BC9">
        <w:rPr>
          <w:rFonts w:ascii="Palatino" w:hAnsi="Palatino"/>
          <w:b/>
          <w:sz w:val="22"/>
          <w:szCs w:val="22"/>
        </w:rPr>
        <w:t>Postmodernity</w:t>
      </w:r>
      <w:r w:rsidR="00353577">
        <w:rPr>
          <w:rFonts w:ascii="Palatino" w:hAnsi="Palatino"/>
          <w:b/>
          <w:sz w:val="22"/>
          <w:szCs w:val="22"/>
        </w:rPr>
        <w:t xml:space="preserve">: The Cultural Logics of </w:t>
      </w:r>
      <w:r w:rsidR="00CA5959" w:rsidRPr="00E02BC9">
        <w:rPr>
          <w:rFonts w:ascii="Palatino" w:hAnsi="Palatino"/>
          <w:b/>
          <w:sz w:val="22"/>
          <w:szCs w:val="22"/>
        </w:rPr>
        <w:t>Late Capitalism</w:t>
      </w:r>
      <w:r w:rsidR="00106B47">
        <w:rPr>
          <w:rFonts w:ascii="Palatino" w:hAnsi="Palatino"/>
          <w:b/>
          <w:sz w:val="22"/>
          <w:szCs w:val="22"/>
        </w:rPr>
        <w:t xml:space="preserve"> </w:t>
      </w:r>
    </w:p>
    <w:p w:rsidR="0046083F" w:rsidRPr="00E02BC9" w:rsidRDefault="008F0F5A" w:rsidP="00FE5550">
      <w:pPr>
        <w:tabs>
          <w:tab w:val="left" w:pos="1080"/>
        </w:tabs>
        <w:ind w:right="720"/>
        <w:rPr>
          <w:rFonts w:ascii="Palatino" w:hAnsi="Palatino"/>
          <w:sz w:val="22"/>
          <w:szCs w:val="22"/>
        </w:rPr>
      </w:pPr>
      <w:r w:rsidRPr="00E02BC9">
        <w:rPr>
          <w:rFonts w:ascii="Palatino" w:hAnsi="Palatino"/>
          <w:sz w:val="22"/>
          <w:szCs w:val="22"/>
        </w:rPr>
        <w:t>Feb. 14</w:t>
      </w:r>
      <w:r w:rsidRPr="00E02BC9">
        <w:rPr>
          <w:rFonts w:ascii="Palatino" w:hAnsi="Palatino"/>
          <w:sz w:val="22"/>
          <w:szCs w:val="22"/>
        </w:rPr>
        <w:tab/>
      </w:r>
      <w:r w:rsidR="00047213" w:rsidRPr="00E02BC9">
        <w:rPr>
          <w:rFonts w:ascii="Palatino" w:hAnsi="Palatino"/>
          <w:sz w:val="22"/>
          <w:szCs w:val="22"/>
        </w:rPr>
        <w:t xml:space="preserve"> </w:t>
      </w:r>
    </w:p>
    <w:p w:rsidR="00CA5959" w:rsidRPr="00E02BC9" w:rsidRDefault="00CA5959" w:rsidP="00CA5959">
      <w:pPr>
        <w:numPr>
          <w:ilvl w:val="0"/>
          <w:numId w:val="6"/>
        </w:numPr>
        <w:tabs>
          <w:tab w:val="left" w:pos="900"/>
          <w:tab w:val="left" w:pos="1260"/>
          <w:tab w:val="left" w:pos="1530"/>
        </w:tabs>
        <w:ind w:left="1080" w:right="720"/>
        <w:rPr>
          <w:rFonts w:ascii="Palatino" w:hAnsi="Palatino"/>
          <w:sz w:val="22"/>
          <w:szCs w:val="22"/>
        </w:rPr>
      </w:pPr>
      <w:proofErr w:type="spellStart"/>
      <w:r w:rsidRPr="00E02BC9">
        <w:rPr>
          <w:rFonts w:ascii="Palatino" w:hAnsi="Palatino"/>
          <w:sz w:val="22"/>
          <w:szCs w:val="22"/>
        </w:rPr>
        <w:t>Baudrillard</w:t>
      </w:r>
      <w:proofErr w:type="spellEnd"/>
      <w:r w:rsidRPr="00E02BC9">
        <w:rPr>
          <w:rFonts w:ascii="Palatino" w:hAnsi="Palatino"/>
          <w:sz w:val="22"/>
          <w:szCs w:val="22"/>
        </w:rPr>
        <w:t xml:space="preserve">, J. Simulacrum and Simulations. In </w:t>
      </w:r>
      <w:r w:rsidRPr="00853B8C">
        <w:rPr>
          <w:rFonts w:ascii="Palatino" w:hAnsi="Palatino"/>
          <w:i/>
          <w:sz w:val="22"/>
          <w:szCs w:val="22"/>
        </w:rPr>
        <w:t xml:space="preserve">Jean </w:t>
      </w:r>
      <w:proofErr w:type="spellStart"/>
      <w:r w:rsidRPr="00853B8C">
        <w:rPr>
          <w:rFonts w:ascii="Palatino" w:hAnsi="Palatino"/>
          <w:i/>
          <w:sz w:val="22"/>
          <w:szCs w:val="22"/>
        </w:rPr>
        <w:t>Baudrillard</w:t>
      </w:r>
      <w:proofErr w:type="spellEnd"/>
      <w:r w:rsidRPr="00853B8C">
        <w:rPr>
          <w:rFonts w:ascii="Palatino" w:hAnsi="Palatino"/>
          <w:i/>
          <w:sz w:val="22"/>
          <w:szCs w:val="22"/>
        </w:rPr>
        <w:t>: Selected Writings</w:t>
      </w:r>
      <w:r w:rsidRPr="00E02BC9">
        <w:rPr>
          <w:rFonts w:ascii="Palatino" w:hAnsi="Palatino"/>
          <w:sz w:val="22"/>
          <w:szCs w:val="22"/>
        </w:rPr>
        <w:t>, edited by Mark Poster, pp. 166-184.</w:t>
      </w:r>
    </w:p>
    <w:p w:rsidR="00CA5959" w:rsidRPr="005815F4" w:rsidRDefault="00CA5959" w:rsidP="00CA5959">
      <w:pPr>
        <w:pStyle w:val="ListParagraph"/>
        <w:numPr>
          <w:ilvl w:val="0"/>
          <w:numId w:val="6"/>
        </w:numPr>
        <w:tabs>
          <w:tab w:val="left" w:pos="900"/>
          <w:tab w:val="left" w:pos="1260"/>
          <w:tab w:val="left" w:pos="1530"/>
        </w:tabs>
        <w:ind w:left="1080" w:right="720"/>
        <w:rPr>
          <w:rFonts w:ascii="Palatino" w:hAnsi="Palatino"/>
          <w:sz w:val="22"/>
          <w:szCs w:val="22"/>
        </w:rPr>
      </w:pPr>
      <w:r w:rsidRPr="005815F4">
        <w:rPr>
          <w:rFonts w:ascii="Palatino" w:hAnsi="Palatino"/>
          <w:sz w:val="22"/>
          <w:szCs w:val="22"/>
        </w:rPr>
        <w:t xml:space="preserve">Bourdieu, Pierre. 1984. The Habitus and the Space of Life-Styles. In </w:t>
      </w:r>
      <w:r w:rsidRPr="005815F4">
        <w:rPr>
          <w:rFonts w:ascii="Palatino" w:hAnsi="Palatino"/>
          <w:i/>
          <w:sz w:val="22"/>
          <w:szCs w:val="22"/>
        </w:rPr>
        <w:t xml:space="preserve">Distinction: A Social Critique of the </w:t>
      </w:r>
      <w:proofErr w:type="spellStart"/>
      <w:r w:rsidRPr="005815F4">
        <w:rPr>
          <w:rFonts w:ascii="Palatino" w:hAnsi="Palatino"/>
          <w:i/>
          <w:sz w:val="22"/>
          <w:szCs w:val="22"/>
        </w:rPr>
        <w:t>Judgement</w:t>
      </w:r>
      <w:proofErr w:type="spellEnd"/>
      <w:r w:rsidRPr="005815F4">
        <w:rPr>
          <w:rFonts w:ascii="Palatino" w:hAnsi="Palatino"/>
          <w:i/>
          <w:sz w:val="22"/>
          <w:szCs w:val="22"/>
        </w:rPr>
        <w:t xml:space="preserve"> of Taste</w:t>
      </w:r>
      <w:r w:rsidR="00F84786">
        <w:rPr>
          <w:rFonts w:ascii="Palatino" w:hAnsi="Palatino"/>
          <w:sz w:val="22"/>
          <w:szCs w:val="22"/>
        </w:rPr>
        <w:t xml:space="preserve">, </w:t>
      </w:r>
      <w:r w:rsidRPr="005815F4">
        <w:rPr>
          <w:rFonts w:ascii="Palatino" w:hAnsi="Palatino"/>
          <w:sz w:val="22"/>
          <w:szCs w:val="22"/>
        </w:rPr>
        <w:t xml:space="preserve">pp.169-225. </w:t>
      </w:r>
    </w:p>
    <w:p w:rsidR="00CA5959" w:rsidRPr="00E02BC9" w:rsidRDefault="00CA5959" w:rsidP="00CA5959">
      <w:pPr>
        <w:numPr>
          <w:ilvl w:val="0"/>
          <w:numId w:val="6"/>
        </w:numPr>
        <w:tabs>
          <w:tab w:val="left" w:pos="900"/>
          <w:tab w:val="left" w:pos="1260"/>
          <w:tab w:val="left" w:pos="1530"/>
        </w:tabs>
        <w:ind w:left="1080" w:right="720"/>
        <w:rPr>
          <w:rFonts w:ascii="Palatino" w:hAnsi="Palatino"/>
          <w:sz w:val="22"/>
          <w:szCs w:val="22"/>
        </w:rPr>
      </w:pPr>
      <w:r>
        <w:rPr>
          <w:rFonts w:ascii="Palatino" w:hAnsi="Palatino"/>
          <w:sz w:val="22"/>
          <w:szCs w:val="22"/>
        </w:rPr>
        <w:t>Featherstone</w:t>
      </w:r>
      <w:r w:rsidRPr="00E02BC9">
        <w:rPr>
          <w:rFonts w:ascii="Palatino" w:hAnsi="Palatino"/>
          <w:sz w:val="22"/>
          <w:szCs w:val="22"/>
        </w:rPr>
        <w:t>, M. 1992. Postmode</w:t>
      </w:r>
      <w:r>
        <w:rPr>
          <w:rFonts w:ascii="Palatino" w:hAnsi="Palatino"/>
          <w:sz w:val="22"/>
          <w:szCs w:val="22"/>
        </w:rPr>
        <w:t>rnism and the Aestheticization o</w:t>
      </w:r>
      <w:r w:rsidRPr="00E02BC9">
        <w:rPr>
          <w:rFonts w:ascii="Palatino" w:hAnsi="Palatino"/>
          <w:sz w:val="22"/>
          <w:szCs w:val="22"/>
        </w:rPr>
        <w:t xml:space="preserve">f Everyday Life. In </w:t>
      </w:r>
      <w:r w:rsidRPr="002566E5">
        <w:rPr>
          <w:rFonts w:ascii="Palatino" w:hAnsi="Palatino"/>
          <w:i/>
          <w:sz w:val="22"/>
          <w:szCs w:val="22"/>
        </w:rPr>
        <w:t>Modernity and Identity</w:t>
      </w:r>
      <w:r w:rsidRPr="00E02BC9">
        <w:rPr>
          <w:rFonts w:ascii="Palatino" w:hAnsi="Palatino"/>
          <w:sz w:val="22"/>
          <w:szCs w:val="22"/>
        </w:rPr>
        <w:t>, edited by S. Lash and J. Friedman, pp. 265-290.</w:t>
      </w:r>
    </w:p>
    <w:p w:rsidR="00CA5959" w:rsidRPr="00E02BC9" w:rsidRDefault="00CA5959" w:rsidP="00CA5959">
      <w:pPr>
        <w:numPr>
          <w:ilvl w:val="0"/>
          <w:numId w:val="6"/>
        </w:numPr>
        <w:tabs>
          <w:tab w:val="left" w:pos="900"/>
          <w:tab w:val="left" w:pos="1260"/>
          <w:tab w:val="left" w:pos="1530"/>
        </w:tabs>
        <w:ind w:left="1080" w:right="720"/>
        <w:rPr>
          <w:rFonts w:ascii="Palatino" w:hAnsi="Palatino"/>
          <w:sz w:val="22"/>
          <w:szCs w:val="22"/>
        </w:rPr>
      </w:pPr>
      <w:proofErr w:type="spellStart"/>
      <w:r w:rsidRPr="00E02BC9">
        <w:rPr>
          <w:rFonts w:ascii="Palatino" w:hAnsi="Palatino"/>
          <w:sz w:val="22"/>
          <w:szCs w:val="22"/>
        </w:rPr>
        <w:t>Gitlin</w:t>
      </w:r>
      <w:proofErr w:type="spellEnd"/>
      <w:r w:rsidRPr="00E02BC9">
        <w:rPr>
          <w:rFonts w:ascii="Palatino" w:hAnsi="Palatino"/>
          <w:sz w:val="22"/>
          <w:szCs w:val="22"/>
        </w:rPr>
        <w:t xml:space="preserve">, Todd. 1989. Post-modernism: Roots and Politics. In </w:t>
      </w:r>
      <w:r w:rsidRPr="002566E5">
        <w:rPr>
          <w:rFonts w:ascii="Palatino" w:hAnsi="Palatino"/>
          <w:i/>
          <w:sz w:val="22"/>
          <w:szCs w:val="22"/>
        </w:rPr>
        <w:t>Cultural Politics in Contemporary America</w:t>
      </w:r>
      <w:r w:rsidRPr="00E02BC9">
        <w:rPr>
          <w:rFonts w:ascii="Palatino" w:hAnsi="Palatino"/>
          <w:sz w:val="22"/>
          <w:szCs w:val="22"/>
        </w:rPr>
        <w:t xml:space="preserve">, edited by Ian Angus and </w:t>
      </w:r>
      <w:proofErr w:type="spellStart"/>
      <w:r w:rsidRPr="00E02BC9">
        <w:rPr>
          <w:rFonts w:ascii="Palatino" w:hAnsi="Palatino"/>
          <w:sz w:val="22"/>
          <w:szCs w:val="22"/>
        </w:rPr>
        <w:t>Sut</w:t>
      </w:r>
      <w:proofErr w:type="spellEnd"/>
      <w:r w:rsidRPr="00E02BC9">
        <w:rPr>
          <w:rFonts w:ascii="Palatino" w:hAnsi="Palatino"/>
          <w:sz w:val="22"/>
          <w:szCs w:val="22"/>
        </w:rPr>
        <w:t xml:space="preserve"> </w:t>
      </w:r>
      <w:proofErr w:type="spellStart"/>
      <w:r w:rsidRPr="00E02BC9">
        <w:rPr>
          <w:rFonts w:ascii="Palatino" w:hAnsi="Palatino"/>
          <w:sz w:val="22"/>
          <w:szCs w:val="22"/>
        </w:rPr>
        <w:t>Jhally</w:t>
      </w:r>
      <w:proofErr w:type="spellEnd"/>
      <w:r w:rsidRPr="00E02BC9">
        <w:rPr>
          <w:rFonts w:ascii="Palatino" w:hAnsi="Palatino"/>
          <w:sz w:val="22"/>
          <w:szCs w:val="22"/>
        </w:rPr>
        <w:t>, pp. 347-360.</w:t>
      </w:r>
    </w:p>
    <w:p w:rsidR="002566E5" w:rsidRPr="002566E5" w:rsidRDefault="002566E5" w:rsidP="002566E5">
      <w:pPr>
        <w:numPr>
          <w:ilvl w:val="0"/>
          <w:numId w:val="6"/>
        </w:numPr>
        <w:tabs>
          <w:tab w:val="left" w:pos="900"/>
          <w:tab w:val="left" w:pos="1260"/>
          <w:tab w:val="left" w:pos="1530"/>
        </w:tabs>
        <w:ind w:left="1080" w:right="720"/>
        <w:rPr>
          <w:rFonts w:ascii="Palatino" w:hAnsi="Palatino"/>
          <w:i/>
          <w:sz w:val="22"/>
          <w:szCs w:val="22"/>
        </w:rPr>
      </w:pPr>
      <w:r w:rsidRPr="002566E5">
        <w:rPr>
          <w:rFonts w:ascii="Palatino" w:hAnsi="Palatino"/>
          <w:sz w:val="22"/>
          <w:szCs w:val="22"/>
        </w:rPr>
        <w:t>Harvey, David. 1989.</w:t>
      </w:r>
      <w:r w:rsidR="00303654">
        <w:rPr>
          <w:rFonts w:ascii="Palatino" w:hAnsi="Palatino"/>
          <w:sz w:val="22"/>
          <w:szCs w:val="22"/>
        </w:rPr>
        <w:t xml:space="preserve"> The Condition of Postmodernity</w:t>
      </w:r>
      <w:r w:rsidRPr="002566E5">
        <w:rPr>
          <w:rFonts w:ascii="Palatino" w:hAnsi="Palatino"/>
          <w:sz w:val="22"/>
          <w:szCs w:val="22"/>
        </w:rPr>
        <w:t>, Chapter 11 (pp. 189-200) and Chap</w:t>
      </w:r>
      <w:r w:rsidR="00303654">
        <w:rPr>
          <w:rFonts w:ascii="Palatino" w:hAnsi="Palatino"/>
          <w:sz w:val="22"/>
          <w:szCs w:val="22"/>
        </w:rPr>
        <w:t>ter</w:t>
      </w:r>
      <w:r w:rsidRPr="002566E5">
        <w:rPr>
          <w:rFonts w:ascii="Palatino" w:hAnsi="Palatino"/>
          <w:sz w:val="22"/>
          <w:szCs w:val="22"/>
        </w:rPr>
        <w:t>s 12-17 (201-307)</w:t>
      </w:r>
      <w:r>
        <w:rPr>
          <w:rFonts w:ascii="Palatino" w:hAnsi="Palatino"/>
          <w:sz w:val="22"/>
          <w:szCs w:val="22"/>
        </w:rPr>
        <w:t xml:space="preserve">. </w:t>
      </w:r>
      <w:r w:rsidRPr="002566E5">
        <w:rPr>
          <w:rFonts w:ascii="Palatino" w:hAnsi="Palatino"/>
          <w:i/>
          <w:sz w:val="22"/>
          <w:szCs w:val="22"/>
        </w:rPr>
        <w:t>I know most of you have read this already. If so, just skim.</w:t>
      </w:r>
    </w:p>
    <w:p w:rsidR="00CA5959" w:rsidRPr="00303654" w:rsidRDefault="00CA5959" w:rsidP="007A7FD4">
      <w:pPr>
        <w:numPr>
          <w:ilvl w:val="0"/>
          <w:numId w:val="6"/>
        </w:numPr>
        <w:tabs>
          <w:tab w:val="left" w:pos="900"/>
          <w:tab w:val="left" w:pos="1260"/>
          <w:tab w:val="left" w:pos="1530"/>
        </w:tabs>
        <w:ind w:left="1080" w:right="720"/>
        <w:rPr>
          <w:rFonts w:ascii="Palatino" w:hAnsi="Palatino"/>
          <w:i/>
          <w:sz w:val="22"/>
          <w:szCs w:val="22"/>
        </w:rPr>
      </w:pPr>
      <w:r w:rsidRPr="00E02BC9">
        <w:rPr>
          <w:rFonts w:ascii="Palatino" w:hAnsi="Palatino"/>
          <w:sz w:val="22"/>
          <w:szCs w:val="22"/>
        </w:rPr>
        <w:t>Jameson, Fredric. Postmodernism and Consumer Society.</w:t>
      </w:r>
      <w:r w:rsidR="007A7FD4" w:rsidRPr="007A7FD4">
        <w:rPr>
          <w:rFonts w:ascii="Palatino" w:hAnsi="Palatino"/>
          <w:sz w:val="22"/>
          <w:szCs w:val="22"/>
        </w:rPr>
        <w:t xml:space="preserve"> In </w:t>
      </w:r>
      <w:r w:rsidR="007A7FD4" w:rsidRPr="00303654">
        <w:rPr>
          <w:rFonts w:ascii="Palatino" w:hAnsi="Palatino"/>
          <w:i/>
          <w:sz w:val="22"/>
          <w:szCs w:val="22"/>
        </w:rPr>
        <w:t>Postmodernism and its Discontents</w:t>
      </w:r>
      <w:r w:rsidR="00303654">
        <w:rPr>
          <w:rFonts w:ascii="Palatino" w:hAnsi="Palatino"/>
          <w:i/>
          <w:sz w:val="22"/>
          <w:szCs w:val="22"/>
        </w:rPr>
        <w:t>.</w:t>
      </w:r>
      <w:r w:rsidR="007A7FD4" w:rsidRPr="00303654">
        <w:rPr>
          <w:rFonts w:ascii="Palatino" w:hAnsi="Palatino"/>
          <w:i/>
          <w:sz w:val="22"/>
          <w:szCs w:val="22"/>
        </w:rPr>
        <w:t xml:space="preserve"> </w:t>
      </w:r>
    </w:p>
    <w:p w:rsidR="00CA5959" w:rsidRPr="002979C1" w:rsidRDefault="00CA5959" w:rsidP="002979C1">
      <w:pPr>
        <w:numPr>
          <w:ilvl w:val="0"/>
          <w:numId w:val="6"/>
        </w:numPr>
        <w:tabs>
          <w:tab w:val="left" w:pos="900"/>
          <w:tab w:val="left" w:pos="1260"/>
          <w:tab w:val="left" w:pos="1530"/>
        </w:tabs>
        <w:ind w:left="1080" w:right="720"/>
        <w:rPr>
          <w:rFonts w:ascii="Palatino" w:hAnsi="Palatino"/>
          <w:sz w:val="22"/>
          <w:szCs w:val="22"/>
        </w:rPr>
      </w:pPr>
      <w:r>
        <w:rPr>
          <w:rFonts w:ascii="Palatino" w:hAnsi="Palatino"/>
          <w:sz w:val="22"/>
          <w:szCs w:val="22"/>
        </w:rPr>
        <w:t>Mascia-Lees, F., P. Sharpe, and C. Cohen. The Female Body in Postmodern Consumer Culture: Subjectivity and Agency at the Mall. In Taking a Stand in a Postfeminist</w:t>
      </w:r>
      <w:r w:rsidR="00303654">
        <w:rPr>
          <w:rFonts w:ascii="Palatino" w:hAnsi="Palatino"/>
          <w:sz w:val="22"/>
          <w:szCs w:val="22"/>
        </w:rPr>
        <w:t xml:space="preserve"> World, Mascia-</w:t>
      </w:r>
      <w:r w:rsidR="002979C1">
        <w:rPr>
          <w:rFonts w:ascii="Palatino" w:hAnsi="Palatino"/>
          <w:sz w:val="22"/>
          <w:szCs w:val="22"/>
        </w:rPr>
        <w:t xml:space="preserve">Lees </w:t>
      </w:r>
      <w:r w:rsidR="00303654" w:rsidRPr="002979C1">
        <w:rPr>
          <w:rFonts w:ascii="Palatino" w:hAnsi="Palatino"/>
          <w:sz w:val="22"/>
          <w:szCs w:val="22"/>
        </w:rPr>
        <w:t>and Sharpe</w:t>
      </w:r>
      <w:r w:rsidRPr="002979C1">
        <w:rPr>
          <w:rFonts w:ascii="Palatino" w:hAnsi="Palatino"/>
          <w:sz w:val="22"/>
          <w:szCs w:val="22"/>
        </w:rPr>
        <w:t xml:space="preserve">. </w:t>
      </w:r>
    </w:p>
    <w:p w:rsidR="00CA5959" w:rsidRDefault="00CA5959" w:rsidP="00CA5959">
      <w:pPr>
        <w:numPr>
          <w:ilvl w:val="0"/>
          <w:numId w:val="6"/>
        </w:numPr>
        <w:tabs>
          <w:tab w:val="left" w:pos="900"/>
          <w:tab w:val="left" w:pos="1260"/>
          <w:tab w:val="left" w:pos="1530"/>
        </w:tabs>
        <w:ind w:left="1080" w:right="720"/>
        <w:rPr>
          <w:rFonts w:ascii="Palatino" w:hAnsi="Palatino"/>
          <w:sz w:val="22"/>
          <w:szCs w:val="22"/>
        </w:rPr>
      </w:pPr>
      <w:proofErr w:type="spellStart"/>
      <w:proofErr w:type="gramStart"/>
      <w:r w:rsidRPr="00E02BC9">
        <w:rPr>
          <w:rFonts w:ascii="Palatino" w:hAnsi="Palatino"/>
          <w:sz w:val="22"/>
          <w:szCs w:val="22"/>
        </w:rPr>
        <w:t>Taussig</w:t>
      </w:r>
      <w:proofErr w:type="spellEnd"/>
      <w:r w:rsidRPr="00E02BC9">
        <w:rPr>
          <w:rFonts w:ascii="Palatino" w:hAnsi="Palatino"/>
          <w:sz w:val="22"/>
          <w:szCs w:val="22"/>
        </w:rPr>
        <w:t xml:space="preserve"> ,</w:t>
      </w:r>
      <w:proofErr w:type="gramEnd"/>
      <w:r w:rsidRPr="00E02BC9">
        <w:rPr>
          <w:rFonts w:ascii="Palatino" w:hAnsi="Palatino"/>
          <w:sz w:val="22"/>
          <w:szCs w:val="22"/>
        </w:rPr>
        <w:t xml:space="preserve"> M. Tactility and Distraction. In </w:t>
      </w:r>
      <w:r w:rsidRPr="00E02BC9">
        <w:rPr>
          <w:rFonts w:ascii="Palatino" w:hAnsi="Palatino"/>
          <w:i/>
          <w:sz w:val="22"/>
          <w:szCs w:val="22"/>
        </w:rPr>
        <w:t>Rereading Cultural Anthropology</w:t>
      </w:r>
      <w:r w:rsidRPr="00E02BC9">
        <w:rPr>
          <w:rFonts w:ascii="Palatino" w:hAnsi="Palatino"/>
          <w:sz w:val="22"/>
          <w:szCs w:val="22"/>
        </w:rPr>
        <w:t>, edited by George Marcus, pp. 8-14.</w:t>
      </w:r>
    </w:p>
    <w:p w:rsidR="00D57591" w:rsidRDefault="00D57591" w:rsidP="00D57591">
      <w:pPr>
        <w:tabs>
          <w:tab w:val="left" w:pos="900"/>
          <w:tab w:val="left" w:pos="1260"/>
          <w:tab w:val="left" w:pos="1530"/>
        </w:tabs>
        <w:ind w:left="720" w:right="720"/>
        <w:jc w:val="center"/>
        <w:rPr>
          <w:rFonts w:ascii="Palatino" w:hAnsi="Palatino"/>
          <w:sz w:val="22"/>
          <w:szCs w:val="22"/>
          <w:u w:val="single"/>
        </w:rPr>
      </w:pPr>
    </w:p>
    <w:p w:rsidR="000D4866" w:rsidRPr="000D4866" w:rsidRDefault="000D4866" w:rsidP="002979C1">
      <w:pPr>
        <w:tabs>
          <w:tab w:val="left" w:pos="900"/>
          <w:tab w:val="left" w:pos="1260"/>
          <w:tab w:val="left" w:pos="1530"/>
        </w:tabs>
        <w:ind w:left="720" w:right="720"/>
        <w:jc w:val="center"/>
        <w:outlineLvl w:val="0"/>
        <w:rPr>
          <w:rFonts w:ascii="Palatino" w:hAnsi="Palatino"/>
          <w:sz w:val="22"/>
          <w:szCs w:val="22"/>
          <w:u w:val="single"/>
        </w:rPr>
      </w:pPr>
      <w:r w:rsidRPr="000D4866">
        <w:rPr>
          <w:rFonts w:ascii="Palatino" w:hAnsi="Palatino"/>
          <w:sz w:val="22"/>
          <w:szCs w:val="22"/>
          <w:u w:val="single"/>
        </w:rPr>
        <w:t>Critique #</w:t>
      </w:r>
      <w:r>
        <w:rPr>
          <w:rFonts w:ascii="Palatino" w:hAnsi="Palatino"/>
          <w:sz w:val="22"/>
          <w:szCs w:val="22"/>
          <w:u w:val="single"/>
        </w:rPr>
        <w:t>4</w:t>
      </w:r>
      <w:r w:rsidRPr="000D4866">
        <w:rPr>
          <w:rFonts w:ascii="Palatino" w:hAnsi="Palatino"/>
          <w:sz w:val="22"/>
          <w:szCs w:val="22"/>
          <w:u w:val="single"/>
        </w:rPr>
        <w:t xml:space="preserve"> due in class</w:t>
      </w:r>
    </w:p>
    <w:p w:rsidR="00CA5959" w:rsidRDefault="00CA5959" w:rsidP="00CA5959">
      <w:pPr>
        <w:tabs>
          <w:tab w:val="left" w:pos="900"/>
          <w:tab w:val="left" w:pos="1260"/>
          <w:tab w:val="left" w:pos="1530"/>
        </w:tabs>
        <w:ind w:right="720"/>
        <w:rPr>
          <w:rFonts w:ascii="Palatino" w:hAnsi="Palatino"/>
          <w:sz w:val="22"/>
          <w:szCs w:val="22"/>
        </w:rPr>
      </w:pPr>
    </w:p>
    <w:p w:rsidR="00AA6357" w:rsidRPr="00E02BC9" w:rsidRDefault="00AA6357" w:rsidP="001B13C2">
      <w:pPr>
        <w:ind w:left="1080" w:right="720"/>
        <w:rPr>
          <w:rFonts w:ascii="Palatino" w:hAnsi="Palatino"/>
          <w:b/>
          <w:sz w:val="22"/>
          <w:szCs w:val="22"/>
        </w:rPr>
      </w:pPr>
    </w:p>
    <w:p w:rsidR="0074689A" w:rsidRPr="00E02BC9" w:rsidRDefault="00047213" w:rsidP="00FE5550">
      <w:pPr>
        <w:tabs>
          <w:tab w:val="left" w:pos="1080"/>
        </w:tabs>
        <w:ind w:right="720"/>
        <w:rPr>
          <w:rFonts w:ascii="Palatino" w:hAnsi="Palatino"/>
          <w:b/>
          <w:sz w:val="22"/>
          <w:szCs w:val="22"/>
        </w:rPr>
      </w:pPr>
      <w:r w:rsidRPr="0070013A">
        <w:rPr>
          <w:rFonts w:ascii="Palatino" w:hAnsi="Palatino"/>
          <w:b/>
          <w:sz w:val="22"/>
          <w:szCs w:val="22"/>
        </w:rPr>
        <w:t xml:space="preserve">Week </w:t>
      </w:r>
      <w:r w:rsidR="00692F32" w:rsidRPr="0070013A">
        <w:rPr>
          <w:rFonts w:ascii="Palatino" w:hAnsi="Palatino"/>
          <w:b/>
          <w:sz w:val="22"/>
          <w:szCs w:val="22"/>
        </w:rPr>
        <w:t>6</w:t>
      </w:r>
      <w:r w:rsidRPr="0070013A">
        <w:rPr>
          <w:rFonts w:ascii="Palatino" w:hAnsi="Palatino"/>
          <w:b/>
          <w:sz w:val="22"/>
          <w:szCs w:val="22"/>
        </w:rPr>
        <w:tab/>
      </w:r>
      <w:r w:rsidR="009D7C13" w:rsidRPr="0070013A">
        <w:rPr>
          <w:rFonts w:ascii="Palatino" w:hAnsi="Palatino"/>
          <w:b/>
          <w:sz w:val="22"/>
          <w:szCs w:val="22"/>
        </w:rPr>
        <w:t xml:space="preserve"> </w:t>
      </w:r>
      <w:r w:rsidR="00CA5959" w:rsidRPr="0070013A">
        <w:rPr>
          <w:rFonts w:ascii="Palatino" w:hAnsi="Palatino"/>
          <w:b/>
          <w:sz w:val="22"/>
          <w:szCs w:val="22"/>
        </w:rPr>
        <w:t>Neoliberal/Millennial/Global Capitalism and its Structure(s) of Feeling</w:t>
      </w:r>
    </w:p>
    <w:p w:rsidR="008F0F5A" w:rsidRPr="00E02BC9" w:rsidRDefault="008F0F5A" w:rsidP="008F0F5A">
      <w:pPr>
        <w:ind w:right="720"/>
        <w:rPr>
          <w:rFonts w:ascii="Palatino" w:hAnsi="Palatino"/>
          <w:sz w:val="22"/>
          <w:szCs w:val="22"/>
        </w:rPr>
      </w:pPr>
      <w:r w:rsidRPr="00E02BC9">
        <w:rPr>
          <w:rFonts w:ascii="Palatino" w:hAnsi="Palatino"/>
          <w:sz w:val="22"/>
          <w:szCs w:val="22"/>
        </w:rPr>
        <w:t>Feb. 21</w:t>
      </w:r>
    </w:p>
    <w:p w:rsidR="00CA5959" w:rsidRPr="002566E5" w:rsidRDefault="002566E5" w:rsidP="00CA5959">
      <w:pPr>
        <w:numPr>
          <w:ilvl w:val="0"/>
          <w:numId w:val="6"/>
        </w:numPr>
        <w:tabs>
          <w:tab w:val="left" w:pos="900"/>
          <w:tab w:val="left" w:pos="1260"/>
          <w:tab w:val="left" w:pos="1530"/>
        </w:tabs>
        <w:ind w:left="1440" w:right="720"/>
        <w:rPr>
          <w:rFonts w:ascii="Palatino" w:hAnsi="Palatino"/>
          <w:sz w:val="22"/>
          <w:szCs w:val="22"/>
        </w:rPr>
      </w:pPr>
      <w:proofErr w:type="spellStart"/>
      <w:proofErr w:type="gramStart"/>
      <w:r w:rsidRPr="002754AC">
        <w:rPr>
          <w:rFonts w:ascii="Palatino" w:hAnsi="Palatino"/>
          <w:sz w:val="22"/>
          <w:szCs w:val="22"/>
        </w:rPr>
        <w:t>Comaroff</w:t>
      </w:r>
      <w:proofErr w:type="spellEnd"/>
      <w:r w:rsidRPr="002754AC">
        <w:rPr>
          <w:rFonts w:ascii="Palatino" w:hAnsi="Palatino"/>
          <w:sz w:val="22"/>
          <w:szCs w:val="22"/>
        </w:rPr>
        <w:t xml:space="preserve"> ,</w:t>
      </w:r>
      <w:proofErr w:type="gramEnd"/>
      <w:r w:rsidRPr="002754AC">
        <w:rPr>
          <w:rFonts w:ascii="Palatino" w:hAnsi="Palatino"/>
          <w:sz w:val="22"/>
          <w:szCs w:val="22"/>
        </w:rPr>
        <w:t xml:space="preserve"> </w:t>
      </w:r>
      <w:r w:rsidR="00247123" w:rsidRPr="002754AC">
        <w:rPr>
          <w:rFonts w:ascii="Palatino" w:hAnsi="Palatino"/>
          <w:sz w:val="22"/>
          <w:szCs w:val="22"/>
        </w:rPr>
        <w:t xml:space="preserve">Jean </w:t>
      </w:r>
      <w:r w:rsidRPr="002754AC">
        <w:rPr>
          <w:rFonts w:ascii="Palatino" w:hAnsi="Palatino"/>
          <w:sz w:val="22"/>
          <w:szCs w:val="22"/>
        </w:rPr>
        <w:t xml:space="preserve">and John </w:t>
      </w:r>
      <w:proofErr w:type="spellStart"/>
      <w:r w:rsidRPr="002754AC">
        <w:rPr>
          <w:rFonts w:ascii="Palatino" w:hAnsi="Palatino"/>
          <w:sz w:val="22"/>
          <w:szCs w:val="22"/>
        </w:rPr>
        <w:t>Comaroff</w:t>
      </w:r>
      <w:proofErr w:type="spellEnd"/>
      <w:r w:rsidRPr="002754AC">
        <w:rPr>
          <w:rFonts w:ascii="Palatino" w:hAnsi="Palatino"/>
          <w:sz w:val="22"/>
          <w:szCs w:val="22"/>
        </w:rPr>
        <w:t xml:space="preserve">, 2005. </w:t>
      </w:r>
      <w:r w:rsidR="00247123" w:rsidRPr="002754AC">
        <w:rPr>
          <w:rFonts w:ascii="Palatino" w:hAnsi="Palatino"/>
          <w:sz w:val="22"/>
          <w:szCs w:val="22"/>
        </w:rPr>
        <w:t>Millennial Capitalism an</w:t>
      </w:r>
      <w:r w:rsidRPr="002754AC">
        <w:rPr>
          <w:rFonts w:ascii="Palatino" w:hAnsi="Palatino"/>
          <w:sz w:val="22"/>
          <w:szCs w:val="22"/>
        </w:rPr>
        <w:t>d the Culture of Neoliberalism</w:t>
      </w:r>
      <w:r w:rsidR="00247123" w:rsidRPr="002754AC">
        <w:rPr>
          <w:rFonts w:ascii="Palatino" w:hAnsi="Palatino"/>
          <w:sz w:val="22"/>
          <w:szCs w:val="22"/>
        </w:rPr>
        <w:t xml:space="preserve">. In </w:t>
      </w:r>
      <w:r w:rsidR="00247123" w:rsidRPr="002754AC">
        <w:rPr>
          <w:rFonts w:ascii="Palatino" w:hAnsi="Palatino"/>
          <w:i/>
          <w:sz w:val="22"/>
          <w:szCs w:val="22"/>
        </w:rPr>
        <w:t>The Anthropology of Development and Globalization: From Classical Political Economy to Conte</w:t>
      </w:r>
      <w:r w:rsidRPr="002754AC">
        <w:rPr>
          <w:rFonts w:ascii="Palatino" w:hAnsi="Palatino"/>
          <w:i/>
          <w:sz w:val="22"/>
          <w:szCs w:val="22"/>
        </w:rPr>
        <w:t>mporary Neoliberalism</w:t>
      </w:r>
      <w:r w:rsidRPr="002754AC">
        <w:rPr>
          <w:rFonts w:ascii="Palatino" w:hAnsi="Palatino"/>
          <w:sz w:val="22"/>
          <w:szCs w:val="22"/>
        </w:rPr>
        <w:t xml:space="preserve">, edited by M. Edelman and A. </w:t>
      </w:r>
      <w:proofErr w:type="spellStart"/>
      <w:r w:rsidRPr="002754AC">
        <w:rPr>
          <w:rFonts w:ascii="Palatino" w:hAnsi="Palatino"/>
          <w:sz w:val="22"/>
          <w:szCs w:val="22"/>
        </w:rPr>
        <w:t>Haugerud</w:t>
      </w:r>
      <w:proofErr w:type="spellEnd"/>
      <w:proofErr w:type="gramStart"/>
      <w:r w:rsidRPr="002754AC">
        <w:rPr>
          <w:rFonts w:ascii="Palatino" w:hAnsi="Palatino"/>
          <w:sz w:val="22"/>
          <w:szCs w:val="22"/>
        </w:rPr>
        <w:t>,  pp.177</w:t>
      </w:r>
      <w:proofErr w:type="gramEnd"/>
      <w:r w:rsidRPr="002754AC">
        <w:rPr>
          <w:rFonts w:ascii="Palatino" w:hAnsi="Palatino"/>
          <w:sz w:val="22"/>
          <w:szCs w:val="22"/>
        </w:rPr>
        <w:t>-187.</w:t>
      </w:r>
    </w:p>
    <w:p w:rsidR="00743C74" w:rsidRPr="00743C74" w:rsidRDefault="00743C74" w:rsidP="00743C74">
      <w:pPr>
        <w:numPr>
          <w:ilvl w:val="0"/>
          <w:numId w:val="6"/>
        </w:numPr>
        <w:tabs>
          <w:tab w:val="left" w:pos="900"/>
          <w:tab w:val="left" w:pos="1260"/>
          <w:tab w:val="left" w:pos="1530"/>
        </w:tabs>
        <w:ind w:left="1440" w:right="720"/>
        <w:rPr>
          <w:rFonts w:ascii="Palatino" w:hAnsi="Palatino"/>
          <w:sz w:val="22"/>
          <w:szCs w:val="22"/>
        </w:rPr>
      </w:pPr>
      <w:r w:rsidRPr="00743C74">
        <w:rPr>
          <w:rFonts w:ascii="Palatino" w:hAnsi="Palatino"/>
          <w:sz w:val="22"/>
          <w:szCs w:val="22"/>
        </w:rPr>
        <w:t xml:space="preserve">Gledhill, John. 2004. Neoliberalism. In </w:t>
      </w:r>
      <w:r w:rsidRPr="00743C74">
        <w:rPr>
          <w:rFonts w:ascii="Palatino" w:hAnsi="Palatino"/>
          <w:i/>
          <w:sz w:val="22"/>
          <w:szCs w:val="22"/>
        </w:rPr>
        <w:t>A Companion to the Anthropology of Politics</w:t>
      </w:r>
      <w:r w:rsidRPr="00743C74">
        <w:rPr>
          <w:rFonts w:ascii="Palatino" w:hAnsi="Palatino"/>
          <w:sz w:val="22"/>
          <w:szCs w:val="22"/>
        </w:rPr>
        <w:t>, edited by David Nugent and Joan Vincent, pp. 332-348.</w:t>
      </w:r>
    </w:p>
    <w:p w:rsidR="00247123" w:rsidRPr="002754AC" w:rsidRDefault="00CA5959" w:rsidP="00247123">
      <w:pPr>
        <w:numPr>
          <w:ilvl w:val="0"/>
          <w:numId w:val="6"/>
        </w:numPr>
        <w:tabs>
          <w:tab w:val="left" w:pos="900"/>
          <w:tab w:val="left" w:pos="1260"/>
          <w:tab w:val="left" w:pos="1530"/>
        </w:tabs>
        <w:ind w:left="1440" w:right="720"/>
        <w:rPr>
          <w:rFonts w:ascii="Palatino Linotype" w:hAnsi="Palatino Linotype"/>
          <w:sz w:val="22"/>
          <w:szCs w:val="22"/>
        </w:rPr>
      </w:pPr>
      <w:r w:rsidRPr="002754AC">
        <w:rPr>
          <w:rFonts w:ascii="Palatino Linotype" w:hAnsi="Palatino Linotype"/>
          <w:sz w:val="22"/>
          <w:szCs w:val="22"/>
        </w:rPr>
        <w:t>Mole, Noelle. 20</w:t>
      </w:r>
      <w:r w:rsidR="00743C74" w:rsidRPr="002754AC">
        <w:rPr>
          <w:rFonts w:ascii="Palatino Linotype" w:hAnsi="Palatino Linotype"/>
          <w:sz w:val="22"/>
          <w:szCs w:val="22"/>
        </w:rPr>
        <w:t>08</w:t>
      </w:r>
      <w:r w:rsidRPr="002754AC">
        <w:rPr>
          <w:rFonts w:ascii="Palatino Linotype" w:hAnsi="Palatino Linotype"/>
          <w:sz w:val="22"/>
          <w:szCs w:val="22"/>
        </w:rPr>
        <w:t xml:space="preserve">. </w:t>
      </w:r>
      <w:r w:rsidR="00247123" w:rsidRPr="002754AC">
        <w:rPr>
          <w:rFonts w:ascii="Palatino Linotype" w:eastAsiaTheme="minorHAnsi" w:hAnsi="Palatino Linotype"/>
          <w:color w:val="000000"/>
          <w:sz w:val="22"/>
          <w:szCs w:val="22"/>
        </w:rPr>
        <w:t xml:space="preserve">Living it on the </w:t>
      </w:r>
      <w:r w:rsidR="00743C74" w:rsidRPr="002754AC">
        <w:rPr>
          <w:rFonts w:ascii="Palatino Linotype" w:eastAsiaTheme="minorHAnsi" w:hAnsi="Palatino Linotype"/>
          <w:color w:val="000000"/>
          <w:sz w:val="22"/>
          <w:szCs w:val="22"/>
        </w:rPr>
        <w:t>S</w:t>
      </w:r>
      <w:r w:rsidR="00247123" w:rsidRPr="002754AC">
        <w:rPr>
          <w:rFonts w:ascii="Palatino Linotype" w:eastAsiaTheme="minorHAnsi" w:hAnsi="Palatino Linotype"/>
          <w:color w:val="000000"/>
          <w:sz w:val="22"/>
          <w:szCs w:val="22"/>
        </w:rPr>
        <w:t xml:space="preserve">kin: Italian </w:t>
      </w:r>
      <w:r w:rsidR="00743C74" w:rsidRPr="002754AC">
        <w:rPr>
          <w:rFonts w:ascii="Palatino Linotype" w:eastAsiaTheme="minorHAnsi" w:hAnsi="Palatino Linotype"/>
          <w:color w:val="000000"/>
          <w:sz w:val="22"/>
          <w:szCs w:val="22"/>
        </w:rPr>
        <w:t>S</w:t>
      </w:r>
      <w:r w:rsidR="00247123" w:rsidRPr="002754AC">
        <w:rPr>
          <w:rFonts w:ascii="Palatino Linotype" w:eastAsiaTheme="minorHAnsi" w:hAnsi="Palatino Linotype"/>
          <w:color w:val="000000"/>
          <w:sz w:val="22"/>
          <w:szCs w:val="22"/>
        </w:rPr>
        <w:t xml:space="preserve">tates, </w:t>
      </w:r>
      <w:r w:rsidR="00743C74" w:rsidRPr="002754AC">
        <w:rPr>
          <w:rFonts w:ascii="Palatino Linotype" w:eastAsiaTheme="minorHAnsi" w:hAnsi="Palatino Linotype"/>
          <w:color w:val="000000"/>
          <w:sz w:val="22"/>
          <w:szCs w:val="22"/>
        </w:rPr>
        <w:t>Working I</w:t>
      </w:r>
      <w:r w:rsidR="00247123" w:rsidRPr="002754AC">
        <w:rPr>
          <w:rFonts w:ascii="Palatino Linotype" w:eastAsiaTheme="minorHAnsi" w:hAnsi="Palatino Linotype"/>
          <w:color w:val="000000"/>
          <w:sz w:val="22"/>
          <w:szCs w:val="22"/>
        </w:rPr>
        <w:t xml:space="preserve">llness.” </w:t>
      </w:r>
      <w:r w:rsidR="00247123" w:rsidRPr="002754AC">
        <w:rPr>
          <w:rFonts w:ascii="Palatino Linotype" w:eastAsiaTheme="minorHAnsi" w:hAnsi="Palatino Linotype"/>
          <w:i/>
          <w:iCs/>
          <w:color w:val="000000"/>
          <w:sz w:val="22"/>
          <w:szCs w:val="22"/>
        </w:rPr>
        <w:t xml:space="preserve">American Ethnologist </w:t>
      </w:r>
      <w:r w:rsidR="00247123" w:rsidRPr="002754AC">
        <w:rPr>
          <w:rFonts w:ascii="Palatino Linotype" w:eastAsiaTheme="minorHAnsi" w:hAnsi="Palatino Linotype"/>
          <w:color w:val="000000"/>
          <w:sz w:val="22"/>
          <w:szCs w:val="22"/>
        </w:rPr>
        <w:t>35(2):</w:t>
      </w:r>
      <w:r w:rsidR="00743C74" w:rsidRPr="002754AC">
        <w:rPr>
          <w:rFonts w:ascii="Palatino Linotype" w:eastAsiaTheme="minorHAnsi" w:hAnsi="Palatino Linotype"/>
          <w:color w:val="000000"/>
          <w:sz w:val="22"/>
          <w:szCs w:val="22"/>
        </w:rPr>
        <w:t xml:space="preserve"> </w:t>
      </w:r>
      <w:r w:rsidR="00247123" w:rsidRPr="002754AC">
        <w:rPr>
          <w:rFonts w:ascii="Palatino Linotype" w:eastAsiaTheme="minorHAnsi" w:hAnsi="Palatino Linotype"/>
          <w:color w:val="000000"/>
          <w:sz w:val="22"/>
          <w:szCs w:val="22"/>
        </w:rPr>
        <w:t>189-210.</w:t>
      </w:r>
    </w:p>
    <w:p w:rsidR="00CA5959" w:rsidRDefault="00CA5959" w:rsidP="00CA5959">
      <w:pPr>
        <w:numPr>
          <w:ilvl w:val="0"/>
          <w:numId w:val="6"/>
        </w:numPr>
        <w:tabs>
          <w:tab w:val="left" w:pos="900"/>
          <w:tab w:val="left" w:pos="1260"/>
          <w:tab w:val="left" w:pos="1530"/>
        </w:tabs>
        <w:ind w:left="1440" w:right="720"/>
        <w:rPr>
          <w:rFonts w:ascii="Palatino" w:hAnsi="Palatino"/>
          <w:sz w:val="22"/>
          <w:szCs w:val="22"/>
        </w:rPr>
      </w:pPr>
      <w:r w:rsidRPr="00E02BC9">
        <w:rPr>
          <w:rFonts w:ascii="Palatino" w:hAnsi="Palatino"/>
          <w:sz w:val="22"/>
          <w:szCs w:val="22"/>
        </w:rPr>
        <w:t>Br</w:t>
      </w:r>
      <w:r>
        <w:rPr>
          <w:rFonts w:ascii="Palatino" w:hAnsi="Palatino"/>
          <w:sz w:val="22"/>
          <w:szCs w:val="22"/>
        </w:rPr>
        <w:t xml:space="preserve">ewer, John and Frank </w:t>
      </w:r>
      <w:proofErr w:type="spellStart"/>
      <w:r>
        <w:rPr>
          <w:rFonts w:ascii="Palatino" w:hAnsi="Palatino"/>
          <w:sz w:val="22"/>
          <w:szCs w:val="22"/>
        </w:rPr>
        <w:t>Trentmann</w:t>
      </w:r>
      <w:proofErr w:type="spellEnd"/>
      <w:r w:rsidRPr="00E02BC9">
        <w:rPr>
          <w:rFonts w:ascii="Palatino" w:hAnsi="Palatino"/>
          <w:sz w:val="22"/>
          <w:szCs w:val="22"/>
        </w:rPr>
        <w:t>. 2006. Introduction: Space, Time and Value</w:t>
      </w:r>
      <w:r>
        <w:rPr>
          <w:rFonts w:ascii="Palatino" w:hAnsi="Palatino"/>
          <w:sz w:val="22"/>
          <w:szCs w:val="22"/>
        </w:rPr>
        <w:t>.</w:t>
      </w:r>
      <w:r w:rsidRPr="00E02BC9">
        <w:rPr>
          <w:rFonts w:ascii="Palatino" w:hAnsi="Palatino"/>
          <w:sz w:val="22"/>
          <w:szCs w:val="22"/>
        </w:rPr>
        <w:t xml:space="preserve"> </w:t>
      </w:r>
      <w:r w:rsidR="00382E28">
        <w:rPr>
          <w:rFonts w:ascii="Palatino" w:hAnsi="Palatino"/>
          <w:sz w:val="22"/>
          <w:szCs w:val="22"/>
        </w:rPr>
        <w:t>I</w:t>
      </w:r>
      <w:r w:rsidRPr="00E02BC9">
        <w:rPr>
          <w:rFonts w:ascii="Palatino" w:hAnsi="Palatino"/>
          <w:sz w:val="22"/>
          <w:szCs w:val="22"/>
        </w:rPr>
        <w:t xml:space="preserve">n </w:t>
      </w:r>
      <w:r w:rsidRPr="0088079D">
        <w:rPr>
          <w:rFonts w:ascii="Palatino" w:hAnsi="Palatino"/>
          <w:i/>
          <w:sz w:val="22"/>
          <w:szCs w:val="22"/>
        </w:rPr>
        <w:t>Consuming Cultures/Global Perspectives: Historical Trajectories, Transnational Exchange</w:t>
      </w:r>
      <w:r w:rsidRPr="00E02BC9">
        <w:rPr>
          <w:rFonts w:ascii="Palatino" w:hAnsi="Palatino"/>
          <w:sz w:val="22"/>
          <w:szCs w:val="22"/>
        </w:rPr>
        <w:t xml:space="preserve">, edited by John Brewer and Frank </w:t>
      </w:r>
      <w:proofErr w:type="spellStart"/>
      <w:r w:rsidRPr="00E02BC9">
        <w:rPr>
          <w:rFonts w:ascii="Palatino" w:hAnsi="Palatino"/>
          <w:sz w:val="22"/>
          <w:szCs w:val="22"/>
        </w:rPr>
        <w:t>Trentmann</w:t>
      </w:r>
      <w:proofErr w:type="spellEnd"/>
      <w:r w:rsidRPr="00E02BC9">
        <w:rPr>
          <w:rFonts w:ascii="Palatino" w:hAnsi="Palatino"/>
          <w:sz w:val="22"/>
          <w:szCs w:val="22"/>
        </w:rPr>
        <w:t>, pp. 1-18.</w:t>
      </w:r>
    </w:p>
    <w:p w:rsidR="002828ED" w:rsidRPr="002566E5" w:rsidRDefault="002566E5" w:rsidP="002566E5">
      <w:pPr>
        <w:numPr>
          <w:ilvl w:val="0"/>
          <w:numId w:val="6"/>
        </w:numPr>
        <w:tabs>
          <w:tab w:val="left" w:pos="900"/>
          <w:tab w:val="left" w:pos="1260"/>
          <w:tab w:val="left" w:pos="1530"/>
        </w:tabs>
        <w:ind w:left="1440" w:right="720"/>
        <w:rPr>
          <w:rFonts w:ascii="Palatino" w:hAnsi="Palatino"/>
          <w:sz w:val="22"/>
          <w:szCs w:val="22"/>
        </w:rPr>
      </w:pPr>
      <w:r>
        <w:rPr>
          <w:rFonts w:ascii="Palatino" w:hAnsi="Palatino"/>
          <w:sz w:val="22"/>
          <w:szCs w:val="22"/>
        </w:rPr>
        <w:t xml:space="preserve">TBD: reading on Neoliberalism, </w:t>
      </w:r>
      <w:proofErr w:type="spellStart"/>
      <w:r>
        <w:rPr>
          <w:rFonts w:ascii="Palatino" w:hAnsi="Palatino"/>
          <w:sz w:val="22"/>
          <w:szCs w:val="22"/>
        </w:rPr>
        <w:t>Governmentality</w:t>
      </w:r>
      <w:proofErr w:type="spellEnd"/>
      <w:r>
        <w:rPr>
          <w:rFonts w:ascii="Palatino" w:hAnsi="Palatino"/>
          <w:sz w:val="22"/>
          <w:szCs w:val="22"/>
        </w:rPr>
        <w:t>, and Embodiment</w:t>
      </w:r>
    </w:p>
    <w:p w:rsidR="00D57591" w:rsidRDefault="00D57591" w:rsidP="00D57591">
      <w:pPr>
        <w:tabs>
          <w:tab w:val="left" w:pos="900"/>
          <w:tab w:val="left" w:pos="1260"/>
          <w:tab w:val="left" w:pos="1530"/>
        </w:tabs>
        <w:ind w:left="720" w:right="720"/>
        <w:jc w:val="center"/>
        <w:rPr>
          <w:rFonts w:ascii="Palatino" w:hAnsi="Palatino"/>
          <w:sz w:val="22"/>
          <w:szCs w:val="22"/>
          <w:u w:val="single"/>
        </w:rPr>
      </w:pPr>
    </w:p>
    <w:p w:rsidR="000D4866" w:rsidRPr="000D4866" w:rsidRDefault="000D4866" w:rsidP="002979C1">
      <w:pPr>
        <w:tabs>
          <w:tab w:val="left" w:pos="900"/>
          <w:tab w:val="left" w:pos="1260"/>
          <w:tab w:val="left" w:pos="1530"/>
        </w:tabs>
        <w:ind w:left="720" w:right="720"/>
        <w:jc w:val="center"/>
        <w:outlineLvl w:val="0"/>
        <w:rPr>
          <w:rFonts w:ascii="Palatino" w:hAnsi="Palatino"/>
          <w:sz w:val="22"/>
          <w:szCs w:val="22"/>
          <w:u w:val="single"/>
        </w:rPr>
      </w:pPr>
      <w:r w:rsidRPr="000D4866">
        <w:rPr>
          <w:rFonts w:ascii="Palatino" w:hAnsi="Palatino"/>
          <w:sz w:val="22"/>
          <w:szCs w:val="22"/>
          <w:u w:val="single"/>
        </w:rPr>
        <w:t>Critique #</w:t>
      </w:r>
      <w:r>
        <w:rPr>
          <w:rFonts w:ascii="Palatino" w:hAnsi="Palatino"/>
          <w:sz w:val="22"/>
          <w:szCs w:val="22"/>
          <w:u w:val="single"/>
        </w:rPr>
        <w:t>5</w:t>
      </w:r>
      <w:r w:rsidRPr="000D4866">
        <w:rPr>
          <w:rFonts w:ascii="Palatino" w:hAnsi="Palatino"/>
          <w:sz w:val="22"/>
          <w:szCs w:val="22"/>
          <w:u w:val="single"/>
        </w:rPr>
        <w:t xml:space="preserve"> due in class</w:t>
      </w:r>
    </w:p>
    <w:p w:rsidR="002566E5" w:rsidRDefault="002566E5" w:rsidP="004D2EB3">
      <w:pPr>
        <w:tabs>
          <w:tab w:val="left" w:pos="1080"/>
        </w:tabs>
        <w:ind w:right="720"/>
        <w:rPr>
          <w:rFonts w:ascii="Palatino" w:hAnsi="Palatino"/>
          <w:b/>
          <w:sz w:val="22"/>
          <w:szCs w:val="22"/>
        </w:rPr>
      </w:pPr>
    </w:p>
    <w:p w:rsidR="004D2EB3" w:rsidRPr="00E02BC9" w:rsidRDefault="00047213" w:rsidP="004D2EB3">
      <w:pPr>
        <w:tabs>
          <w:tab w:val="left" w:pos="1080"/>
        </w:tabs>
        <w:ind w:right="720"/>
        <w:rPr>
          <w:rFonts w:ascii="Palatino" w:hAnsi="Palatino"/>
          <w:b/>
          <w:sz w:val="22"/>
          <w:szCs w:val="22"/>
        </w:rPr>
      </w:pPr>
      <w:r w:rsidRPr="00E02BC9">
        <w:rPr>
          <w:rFonts w:ascii="Palatino" w:hAnsi="Palatino"/>
          <w:b/>
          <w:sz w:val="22"/>
          <w:szCs w:val="22"/>
        </w:rPr>
        <w:t xml:space="preserve">Week </w:t>
      </w:r>
      <w:r w:rsidR="00692F32" w:rsidRPr="00E02BC9">
        <w:rPr>
          <w:rFonts w:ascii="Palatino" w:hAnsi="Palatino"/>
          <w:b/>
          <w:sz w:val="22"/>
          <w:szCs w:val="22"/>
        </w:rPr>
        <w:t>7</w:t>
      </w:r>
      <w:r w:rsidR="007D17CA" w:rsidRPr="00E02BC9">
        <w:rPr>
          <w:rFonts w:ascii="Palatino" w:hAnsi="Palatino"/>
          <w:b/>
          <w:sz w:val="22"/>
          <w:szCs w:val="22"/>
        </w:rPr>
        <w:tab/>
      </w:r>
      <w:r w:rsidR="00CA5959" w:rsidRPr="00E02BC9">
        <w:rPr>
          <w:rFonts w:ascii="Palatino" w:hAnsi="Palatino"/>
          <w:b/>
          <w:sz w:val="22"/>
          <w:szCs w:val="22"/>
        </w:rPr>
        <w:t xml:space="preserve">Affective </w:t>
      </w:r>
      <w:r w:rsidR="00CA5959">
        <w:rPr>
          <w:rFonts w:ascii="Palatino" w:hAnsi="Palatino"/>
          <w:b/>
          <w:sz w:val="22"/>
          <w:szCs w:val="22"/>
        </w:rPr>
        <w:t xml:space="preserve">Economies/ Emotional Capitalism </w:t>
      </w:r>
    </w:p>
    <w:p w:rsidR="004D2EB3" w:rsidRPr="00E02BC9" w:rsidRDefault="004D2EB3" w:rsidP="004D2EB3">
      <w:pPr>
        <w:tabs>
          <w:tab w:val="left" w:pos="1080"/>
        </w:tabs>
        <w:ind w:right="720"/>
        <w:rPr>
          <w:rFonts w:ascii="Palatino" w:hAnsi="Palatino"/>
          <w:sz w:val="22"/>
          <w:szCs w:val="22"/>
        </w:rPr>
      </w:pPr>
      <w:r w:rsidRPr="00E02BC9">
        <w:rPr>
          <w:rFonts w:ascii="Palatino" w:hAnsi="Palatino"/>
          <w:sz w:val="22"/>
          <w:szCs w:val="22"/>
        </w:rPr>
        <w:t>Feb. 28</w:t>
      </w:r>
    </w:p>
    <w:p w:rsidR="00CA5959" w:rsidRPr="00E02BC9" w:rsidRDefault="00CA5959" w:rsidP="00CA5959">
      <w:pPr>
        <w:numPr>
          <w:ilvl w:val="0"/>
          <w:numId w:val="6"/>
        </w:numPr>
        <w:tabs>
          <w:tab w:val="left" w:pos="900"/>
          <w:tab w:val="left" w:pos="1260"/>
          <w:tab w:val="left" w:pos="1530"/>
        </w:tabs>
        <w:ind w:left="1440" w:right="720"/>
        <w:rPr>
          <w:rFonts w:ascii="Palatino" w:hAnsi="Palatino"/>
          <w:sz w:val="22"/>
          <w:szCs w:val="22"/>
        </w:rPr>
      </w:pPr>
      <w:proofErr w:type="spellStart"/>
      <w:r w:rsidRPr="00E02BC9">
        <w:rPr>
          <w:rFonts w:ascii="Palatino" w:hAnsi="Palatino"/>
          <w:sz w:val="22"/>
          <w:szCs w:val="22"/>
        </w:rPr>
        <w:t>Illouz</w:t>
      </w:r>
      <w:proofErr w:type="spellEnd"/>
      <w:r w:rsidRPr="00E02BC9">
        <w:rPr>
          <w:rFonts w:ascii="Palatino" w:hAnsi="Palatino"/>
          <w:sz w:val="22"/>
          <w:szCs w:val="22"/>
        </w:rPr>
        <w:t xml:space="preserve">, Eva. 2007. </w:t>
      </w:r>
      <w:r w:rsidRPr="00E02BC9">
        <w:rPr>
          <w:rFonts w:ascii="Palatino" w:hAnsi="Palatino"/>
          <w:i/>
          <w:sz w:val="22"/>
          <w:szCs w:val="22"/>
        </w:rPr>
        <w:t>Cold Intimacies: The Making of Emotional Capitalism</w:t>
      </w:r>
      <w:r w:rsidRPr="00E02BC9">
        <w:rPr>
          <w:rFonts w:ascii="Palatino" w:hAnsi="Palatino"/>
          <w:sz w:val="22"/>
          <w:szCs w:val="22"/>
        </w:rPr>
        <w:t>, all.</w:t>
      </w:r>
    </w:p>
    <w:p w:rsidR="008122D5" w:rsidRDefault="00DB1A24" w:rsidP="00DB1A24">
      <w:pPr>
        <w:numPr>
          <w:ilvl w:val="0"/>
          <w:numId w:val="6"/>
        </w:numPr>
        <w:tabs>
          <w:tab w:val="left" w:pos="900"/>
          <w:tab w:val="left" w:pos="1260"/>
          <w:tab w:val="left" w:pos="1530"/>
        </w:tabs>
        <w:ind w:left="1440" w:right="720"/>
        <w:rPr>
          <w:rFonts w:ascii="Palatino" w:hAnsi="Palatino"/>
          <w:sz w:val="22"/>
          <w:szCs w:val="22"/>
        </w:rPr>
      </w:pPr>
      <w:r w:rsidRPr="00DB1A24">
        <w:rPr>
          <w:rFonts w:ascii="Palatino" w:hAnsi="Palatino"/>
          <w:sz w:val="22"/>
          <w:szCs w:val="22"/>
        </w:rPr>
        <w:t>Prada, Juan Martin. Economics of Affectivity.</w:t>
      </w:r>
    </w:p>
    <w:p w:rsidR="0024502E" w:rsidRPr="0024502E" w:rsidRDefault="0024502E" w:rsidP="0024502E">
      <w:pPr>
        <w:numPr>
          <w:ilvl w:val="0"/>
          <w:numId w:val="6"/>
        </w:numPr>
        <w:tabs>
          <w:tab w:val="left" w:pos="900"/>
          <w:tab w:val="left" w:pos="1260"/>
          <w:tab w:val="left" w:pos="1530"/>
        </w:tabs>
        <w:ind w:left="1440" w:right="720"/>
        <w:rPr>
          <w:rFonts w:ascii="Palatino" w:hAnsi="Palatino"/>
          <w:sz w:val="22"/>
          <w:szCs w:val="22"/>
        </w:rPr>
      </w:pPr>
      <w:r w:rsidRPr="0024502E">
        <w:rPr>
          <w:rFonts w:ascii="Palatino" w:hAnsi="Palatino"/>
          <w:sz w:val="22"/>
          <w:szCs w:val="22"/>
        </w:rPr>
        <w:t xml:space="preserve">Smith, Daniel. 2007. </w:t>
      </w:r>
      <w:proofErr w:type="spellStart"/>
      <w:r w:rsidRPr="0024502E">
        <w:rPr>
          <w:rFonts w:ascii="Palatino" w:hAnsi="Palatino"/>
          <w:sz w:val="22"/>
          <w:szCs w:val="22"/>
        </w:rPr>
        <w:t>Deleuze</w:t>
      </w:r>
      <w:proofErr w:type="spellEnd"/>
      <w:r w:rsidRPr="0024502E">
        <w:rPr>
          <w:rFonts w:ascii="Palatino" w:hAnsi="Palatino"/>
          <w:sz w:val="22"/>
          <w:szCs w:val="22"/>
        </w:rPr>
        <w:t xml:space="preserve"> </w:t>
      </w:r>
      <w:r w:rsidR="00303654">
        <w:rPr>
          <w:rFonts w:ascii="Palatino" w:hAnsi="Palatino"/>
          <w:sz w:val="22"/>
          <w:szCs w:val="22"/>
        </w:rPr>
        <w:t>a</w:t>
      </w:r>
      <w:r w:rsidRPr="0024502E">
        <w:rPr>
          <w:rFonts w:ascii="Palatino" w:hAnsi="Palatino"/>
          <w:sz w:val="22"/>
          <w:szCs w:val="22"/>
        </w:rPr>
        <w:t>nd The Question Of Desire:</w:t>
      </w:r>
      <w:r>
        <w:rPr>
          <w:rFonts w:ascii="Palatino" w:hAnsi="Palatino"/>
          <w:sz w:val="22"/>
          <w:szCs w:val="22"/>
        </w:rPr>
        <w:t xml:space="preserve"> </w:t>
      </w:r>
      <w:r w:rsidRPr="0024502E">
        <w:rPr>
          <w:rFonts w:ascii="Palatino" w:hAnsi="Palatino"/>
          <w:sz w:val="22"/>
          <w:szCs w:val="22"/>
        </w:rPr>
        <w:t>Toward</w:t>
      </w:r>
      <w:r w:rsidR="00353577">
        <w:rPr>
          <w:rFonts w:ascii="Palatino" w:hAnsi="Palatino"/>
          <w:sz w:val="22"/>
          <w:szCs w:val="22"/>
        </w:rPr>
        <w:t xml:space="preserve"> An Immanent Theory Of Ethics. </w:t>
      </w:r>
      <w:proofErr w:type="spellStart"/>
      <w:r w:rsidRPr="0024502E">
        <w:rPr>
          <w:rFonts w:ascii="Palatino" w:hAnsi="Palatino"/>
          <w:i/>
          <w:sz w:val="22"/>
          <w:szCs w:val="22"/>
        </w:rPr>
        <w:t>Parrhesia</w:t>
      </w:r>
      <w:proofErr w:type="spellEnd"/>
      <w:r w:rsidRPr="0024502E">
        <w:rPr>
          <w:rFonts w:ascii="Palatino" w:hAnsi="Palatino"/>
          <w:sz w:val="22"/>
          <w:szCs w:val="22"/>
        </w:rPr>
        <w:t xml:space="preserve"> 2: 66–78</w:t>
      </w:r>
      <w:r w:rsidR="00303654">
        <w:rPr>
          <w:rFonts w:ascii="Palatino" w:hAnsi="Palatino"/>
          <w:sz w:val="22"/>
          <w:szCs w:val="22"/>
        </w:rPr>
        <w:t>.</w:t>
      </w:r>
    </w:p>
    <w:p w:rsidR="00D57591" w:rsidRDefault="00D57591" w:rsidP="00D57591">
      <w:pPr>
        <w:tabs>
          <w:tab w:val="left" w:pos="900"/>
          <w:tab w:val="left" w:pos="1260"/>
          <w:tab w:val="left" w:pos="1530"/>
        </w:tabs>
        <w:ind w:left="720" w:right="720"/>
        <w:jc w:val="center"/>
        <w:rPr>
          <w:rFonts w:ascii="Palatino" w:hAnsi="Palatino"/>
          <w:sz w:val="22"/>
          <w:szCs w:val="22"/>
          <w:u w:val="single"/>
        </w:rPr>
      </w:pPr>
    </w:p>
    <w:p w:rsidR="000D4866" w:rsidRPr="000D4866" w:rsidRDefault="000D4866" w:rsidP="002979C1">
      <w:pPr>
        <w:tabs>
          <w:tab w:val="left" w:pos="900"/>
          <w:tab w:val="left" w:pos="1260"/>
          <w:tab w:val="left" w:pos="1530"/>
        </w:tabs>
        <w:ind w:left="720" w:right="720"/>
        <w:jc w:val="center"/>
        <w:outlineLvl w:val="0"/>
        <w:rPr>
          <w:rFonts w:ascii="Palatino" w:hAnsi="Palatino"/>
          <w:sz w:val="22"/>
          <w:szCs w:val="22"/>
          <w:u w:val="single"/>
        </w:rPr>
      </w:pPr>
      <w:r w:rsidRPr="000D4866">
        <w:rPr>
          <w:rFonts w:ascii="Palatino" w:hAnsi="Palatino"/>
          <w:sz w:val="22"/>
          <w:szCs w:val="22"/>
          <w:u w:val="single"/>
        </w:rPr>
        <w:t>Critique #</w:t>
      </w:r>
      <w:r>
        <w:rPr>
          <w:rFonts w:ascii="Palatino" w:hAnsi="Palatino"/>
          <w:sz w:val="22"/>
          <w:szCs w:val="22"/>
          <w:u w:val="single"/>
        </w:rPr>
        <w:t>6</w:t>
      </w:r>
      <w:r w:rsidRPr="000D4866">
        <w:rPr>
          <w:rFonts w:ascii="Palatino" w:hAnsi="Palatino"/>
          <w:sz w:val="22"/>
          <w:szCs w:val="22"/>
          <w:u w:val="single"/>
        </w:rPr>
        <w:t xml:space="preserve"> due in class</w:t>
      </w:r>
    </w:p>
    <w:p w:rsidR="0024502E" w:rsidRDefault="0024502E" w:rsidP="00CA5959">
      <w:pPr>
        <w:pStyle w:val="NormalWeb"/>
        <w:tabs>
          <w:tab w:val="left" w:pos="360"/>
          <w:tab w:val="left" w:pos="1080"/>
          <w:tab w:val="left" w:pos="1413"/>
        </w:tabs>
        <w:spacing w:before="0" w:beforeAutospacing="0" w:after="0" w:afterAutospacing="0"/>
        <w:ind w:left="1080" w:right="720" w:hanging="1080"/>
        <w:rPr>
          <w:rFonts w:ascii="Palatino" w:hAnsi="Palatino"/>
          <w:b/>
          <w:color w:val="auto"/>
          <w:sz w:val="22"/>
          <w:szCs w:val="22"/>
        </w:rPr>
      </w:pPr>
    </w:p>
    <w:p w:rsidR="0024502E" w:rsidRDefault="0024502E" w:rsidP="00CA5959">
      <w:pPr>
        <w:pStyle w:val="NormalWeb"/>
        <w:tabs>
          <w:tab w:val="left" w:pos="360"/>
          <w:tab w:val="left" w:pos="1080"/>
          <w:tab w:val="left" w:pos="1413"/>
        </w:tabs>
        <w:spacing w:before="0" w:beforeAutospacing="0" w:after="0" w:afterAutospacing="0"/>
        <w:ind w:left="1080" w:right="720" w:hanging="1080"/>
        <w:rPr>
          <w:rFonts w:ascii="Palatino" w:hAnsi="Palatino"/>
          <w:b/>
          <w:color w:val="auto"/>
          <w:sz w:val="22"/>
          <w:szCs w:val="22"/>
        </w:rPr>
      </w:pPr>
    </w:p>
    <w:p w:rsidR="00CA5959" w:rsidRPr="00E02BC9" w:rsidRDefault="00CA5959" w:rsidP="00CA5959">
      <w:pPr>
        <w:pStyle w:val="NormalWeb"/>
        <w:tabs>
          <w:tab w:val="left" w:pos="360"/>
          <w:tab w:val="left" w:pos="1080"/>
          <w:tab w:val="left" w:pos="1413"/>
        </w:tabs>
        <w:spacing w:before="0" w:beforeAutospacing="0" w:after="0" w:afterAutospacing="0"/>
        <w:ind w:left="1080" w:right="720" w:hanging="1080"/>
        <w:rPr>
          <w:rFonts w:ascii="Palatino" w:hAnsi="Palatino"/>
          <w:b/>
          <w:color w:val="auto"/>
          <w:sz w:val="22"/>
          <w:szCs w:val="22"/>
        </w:rPr>
      </w:pPr>
      <w:r w:rsidRPr="00E02BC9">
        <w:rPr>
          <w:rFonts w:ascii="Palatino" w:hAnsi="Palatino"/>
          <w:b/>
          <w:color w:val="auto"/>
          <w:sz w:val="22"/>
          <w:szCs w:val="22"/>
        </w:rPr>
        <w:t>PART III</w:t>
      </w:r>
      <w:r w:rsidRPr="00E02BC9">
        <w:rPr>
          <w:rFonts w:ascii="Palatino" w:hAnsi="Palatino"/>
          <w:b/>
          <w:color w:val="auto"/>
          <w:sz w:val="22"/>
          <w:szCs w:val="22"/>
        </w:rPr>
        <w:tab/>
        <w:t>PHENOMONOLOGIES OF EVERYDAY LIFE</w:t>
      </w:r>
    </w:p>
    <w:p w:rsidR="00CA5959" w:rsidRPr="00E02BC9" w:rsidRDefault="00CA5959" w:rsidP="00CA5959">
      <w:pPr>
        <w:ind w:left="1080" w:right="720"/>
        <w:rPr>
          <w:rFonts w:ascii="Palatino" w:hAnsi="Palatino"/>
          <w:b/>
          <w:sz w:val="22"/>
          <w:szCs w:val="22"/>
        </w:rPr>
      </w:pPr>
    </w:p>
    <w:p w:rsidR="0057080E" w:rsidRPr="00E02BC9" w:rsidRDefault="00C66EAA" w:rsidP="00AB2611">
      <w:pPr>
        <w:tabs>
          <w:tab w:val="left" w:pos="1080"/>
        </w:tabs>
        <w:ind w:right="720"/>
        <w:rPr>
          <w:rFonts w:ascii="Palatino" w:hAnsi="Palatino"/>
          <w:b/>
          <w:sz w:val="22"/>
          <w:szCs w:val="22"/>
        </w:rPr>
      </w:pPr>
      <w:r w:rsidRPr="00E02BC9">
        <w:rPr>
          <w:rFonts w:ascii="Palatino" w:hAnsi="Palatino"/>
          <w:b/>
          <w:sz w:val="22"/>
          <w:szCs w:val="22"/>
        </w:rPr>
        <w:t xml:space="preserve">Week </w:t>
      </w:r>
      <w:r w:rsidR="00692F32" w:rsidRPr="00E02BC9">
        <w:rPr>
          <w:rFonts w:ascii="Palatino" w:hAnsi="Palatino"/>
          <w:b/>
          <w:sz w:val="22"/>
          <w:szCs w:val="22"/>
        </w:rPr>
        <w:t>8</w:t>
      </w:r>
      <w:r w:rsidRPr="00E02BC9">
        <w:rPr>
          <w:rFonts w:ascii="Palatino" w:hAnsi="Palatino"/>
          <w:b/>
          <w:sz w:val="22"/>
          <w:szCs w:val="22"/>
        </w:rPr>
        <w:tab/>
      </w:r>
      <w:r w:rsidR="003E69BA" w:rsidRPr="00E02BC9">
        <w:rPr>
          <w:rFonts w:ascii="Palatino" w:hAnsi="Palatino"/>
          <w:b/>
          <w:sz w:val="22"/>
          <w:szCs w:val="22"/>
        </w:rPr>
        <w:t xml:space="preserve"> </w:t>
      </w:r>
      <w:r w:rsidR="00CA5959" w:rsidRPr="006A2018">
        <w:rPr>
          <w:rFonts w:ascii="Palatino" w:hAnsi="Palatino"/>
          <w:b/>
          <w:sz w:val="22"/>
          <w:szCs w:val="22"/>
        </w:rPr>
        <w:t>Magical Things: Fetishes, Totems, and Enchantment</w:t>
      </w:r>
    </w:p>
    <w:p w:rsidR="002468E4" w:rsidRPr="00E02BC9" w:rsidRDefault="008C675C" w:rsidP="008C675C">
      <w:pPr>
        <w:tabs>
          <w:tab w:val="left" w:pos="1080"/>
        </w:tabs>
        <w:ind w:right="720"/>
        <w:rPr>
          <w:rFonts w:ascii="Palatino" w:hAnsi="Palatino"/>
          <w:b/>
          <w:sz w:val="22"/>
          <w:szCs w:val="22"/>
        </w:rPr>
      </w:pPr>
      <w:r w:rsidRPr="00E02BC9">
        <w:rPr>
          <w:rFonts w:ascii="Palatino" w:hAnsi="Palatino"/>
          <w:sz w:val="22"/>
          <w:szCs w:val="22"/>
        </w:rPr>
        <w:t>Mar. 6</w:t>
      </w:r>
      <w:r w:rsidR="002468E4" w:rsidRPr="00E02BC9">
        <w:rPr>
          <w:rFonts w:ascii="Palatino" w:hAnsi="Palatino"/>
          <w:b/>
          <w:sz w:val="22"/>
          <w:szCs w:val="22"/>
        </w:rPr>
        <w:t xml:space="preserve"> </w:t>
      </w:r>
    </w:p>
    <w:p w:rsidR="008122D5" w:rsidRPr="009400C8" w:rsidRDefault="009400C8" w:rsidP="009400C8">
      <w:pPr>
        <w:pStyle w:val="NormalWeb"/>
        <w:tabs>
          <w:tab w:val="left" w:pos="360"/>
          <w:tab w:val="left" w:pos="1080"/>
        </w:tabs>
        <w:spacing w:before="0" w:beforeAutospacing="0" w:after="0" w:afterAutospacing="0"/>
        <w:ind w:left="1080" w:right="720"/>
        <w:rPr>
          <w:rFonts w:ascii="Palatino" w:hAnsi="Palatino"/>
          <w:color w:val="auto"/>
          <w:sz w:val="22"/>
          <w:szCs w:val="22"/>
        </w:rPr>
      </w:pPr>
      <w:r w:rsidRPr="009400C8">
        <w:rPr>
          <w:rFonts w:ascii="Palatino" w:hAnsi="Palatino"/>
          <w:color w:val="auto"/>
          <w:sz w:val="22"/>
          <w:szCs w:val="22"/>
        </w:rPr>
        <w:t>The first three readings are short:</w:t>
      </w:r>
    </w:p>
    <w:p w:rsidR="00CA5959" w:rsidRPr="00E02BC9" w:rsidRDefault="00CA5959" w:rsidP="00CA5959">
      <w:pPr>
        <w:numPr>
          <w:ilvl w:val="0"/>
          <w:numId w:val="6"/>
        </w:numPr>
        <w:tabs>
          <w:tab w:val="left" w:pos="900"/>
          <w:tab w:val="left" w:pos="1260"/>
          <w:tab w:val="left" w:pos="1530"/>
        </w:tabs>
        <w:ind w:left="1440" w:right="720"/>
        <w:rPr>
          <w:rFonts w:ascii="Palatino" w:hAnsi="Palatino"/>
          <w:sz w:val="22"/>
          <w:szCs w:val="22"/>
        </w:rPr>
      </w:pPr>
      <w:r w:rsidRPr="00E02BC9">
        <w:rPr>
          <w:rFonts w:ascii="Palatino" w:hAnsi="Palatino"/>
          <w:sz w:val="22"/>
          <w:szCs w:val="22"/>
        </w:rPr>
        <w:t xml:space="preserve">Jackson, Michael. 1998. “Fetish,” excerpt from </w:t>
      </w:r>
      <w:r w:rsidRPr="00E02BC9">
        <w:rPr>
          <w:rFonts w:ascii="Palatino" w:hAnsi="Palatino"/>
          <w:i/>
          <w:sz w:val="22"/>
          <w:szCs w:val="22"/>
        </w:rPr>
        <w:t xml:space="preserve">Minima </w:t>
      </w:r>
      <w:proofErr w:type="spellStart"/>
      <w:r w:rsidRPr="00E02BC9">
        <w:rPr>
          <w:rFonts w:ascii="Palatino" w:hAnsi="Palatino"/>
          <w:i/>
          <w:sz w:val="22"/>
          <w:szCs w:val="22"/>
        </w:rPr>
        <w:t>Ethnographica</w:t>
      </w:r>
      <w:proofErr w:type="spellEnd"/>
      <w:r w:rsidRPr="00E02BC9">
        <w:rPr>
          <w:rFonts w:ascii="Palatino" w:hAnsi="Palatino"/>
          <w:i/>
          <w:sz w:val="22"/>
          <w:szCs w:val="22"/>
        </w:rPr>
        <w:t xml:space="preserve">: </w:t>
      </w:r>
      <w:proofErr w:type="spellStart"/>
      <w:r w:rsidRPr="00E02BC9">
        <w:rPr>
          <w:rFonts w:ascii="Palatino" w:hAnsi="Palatino"/>
          <w:i/>
          <w:sz w:val="22"/>
          <w:szCs w:val="22"/>
        </w:rPr>
        <w:t>Intersubjectivity</w:t>
      </w:r>
      <w:proofErr w:type="spellEnd"/>
      <w:r w:rsidRPr="00E02BC9">
        <w:rPr>
          <w:rFonts w:ascii="Palatino" w:hAnsi="Palatino"/>
          <w:i/>
          <w:sz w:val="22"/>
          <w:szCs w:val="22"/>
        </w:rPr>
        <w:t xml:space="preserve"> and the Anthropological Project</w:t>
      </w:r>
      <w:r w:rsidRPr="00E02BC9">
        <w:rPr>
          <w:rFonts w:ascii="Palatino" w:hAnsi="Palatino"/>
          <w:sz w:val="22"/>
          <w:szCs w:val="22"/>
        </w:rPr>
        <w:t xml:space="preserve">, pp. 75-82.  </w:t>
      </w:r>
    </w:p>
    <w:p w:rsidR="00CA5959" w:rsidRPr="00E02BC9" w:rsidRDefault="00CA5959" w:rsidP="00CA5959">
      <w:pPr>
        <w:numPr>
          <w:ilvl w:val="0"/>
          <w:numId w:val="6"/>
        </w:numPr>
        <w:tabs>
          <w:tab w:val="left" w:pos="900"/>
          <w:tab w:val="left" w:pos="1260"/>
          <w:tab w:val="left" w:pos="1530"/>
        </w:tabs>
        <w:ind w:left="1440" w:right="720"/>
        <w:rPr>
          <w:rFonts w:ascii="Palatino" w:hAnsi="Palatino"/>
          <w:sz w:val="22"/>
          <w:szCs w:val="22"/>
        </w:rPr>
      </w:pPr>
      <w:r w:rsidRPr="00E02BC9">
        <w:rPr>
          <w:rFonts w:ascii="Palatino" w:hAnsi="Palatino"/>
          <w:sz w:val="22"/>
          <w:szCs w:val="22"/>
        </w:rPr>
        <w:t xml:space="preserve">Freud, Sigmund. 1928. “Fetishism.” In </w:t>
      </w:r>
      <w:r w:rsidRPr="00E02BC9">
        <w:rPr>
          <w:rFonts w:ascii="Palatino" w:hAnsi="Palatino"/>
          <w:i/>
          <w:sz w:val="22"/>
          <w:szCs w:val="22"/>
        </w:rPr>
        <w:t>Standard Edition of the Complete Psychological Works of Sigmund Freud</w:t>
      </w:r>
      <w:r w:rsidRPr="00E02BC9">
        <w:rPr>
          <w:rFonts w:ascii="Palatino" w:hAnsi="Palatino"/>
          <w:sz w:val="22"/>
          <w:szCs w:val="22"/>
        </w:rPr>
        <w:t xml:space="preserve"> 21:152-157. </w:t>
      </w:r>
    </w:p>
    <w:p w:rsidR="00CA5959" w:rsidRPr="00E02BC9" w:rsidRDefault="00CA5959" w:rsidP="00CA5959">
      <w:pPr>
        <w:numPr>
          <w:ilvl w:val="0"/>
          <w:numId w:val="6"/>
        </w:numPr>
        <w:tabs>
          <w:tab w:val="left" w:pos="900"/>
          <w:tab w:val="left" w:pos="1260"/>
          <w:tab w:val="left" w:pos="1530"/>
        </w:tabs>
        <w:ind w:left="1440" w:right="720"/>
        <w:rPr>
          <w:rFonts w:ascii="Palatino" w:hAnsi="Palatino"/>
          <w:sz w:val="22"/>
          <w:szCs w:val="22"/>
        </w:rPr>
      </w:pPr>
      <w:r w:rsidRPr="00E02BC9">
        <w:rPr>
          <w:rFonts w:ascii="Palatino" w:hAnsi="Palatino"/>
          <w:sz w:val="22"/>
          <w:szCs w:val="22"/>
        </w:rPr>
        <w:t xml:space="preserve">Marx, Karl. 1894. The Fetishism of Commodities and the Secret Thereof. Chapter 1, Section 4, In </w:t>
      </w:r>
      <w:r w:rsidRPr="00E02BC9">
        <w:rPr>
          <w:rFonts w:ascii="Palatino" w:hAnsi="Palatino"/>
          <w:i/>
          <w:sz w:val="22"/>
          <w:szCs w:val="22"/>
        </w:rPr>
        <w:t>Capital: A Critique of Political Economy</w:t>
      </w:r>
      <w:r w:rsidRPr="00E02BC9">
        <w:rPr>
          <w:rFonts w:ascii="Palatino" w:hAnsi="Palatino"/>
          <w:sz w:val="22"/>
          <w:szCs w:val="22"/>
        </w:rPr>
        <w:t xml:space="preserve">: </w:t>
      </w:r>
      <w:hyperlink r:id="rId10" w:anchor="S4" w:history="1">
        <w:r w:rsidRPr="00E02BC9">
          <w:rPr>
            <w:rStyle w:val="Hyperlink"/>
            <w:rFonts w:ascii="Palatino" w:hAnsi="Palatino"/>
            <w:sz w:val="22"/>
            <w:szCs w:val="22"/>
          </w:rPr>
          <w:t>http://www.marxists.org/archive/marx/works/1867-c1/ch01.htm#S4</w:t>
        </w:r>
      </w:hyperlink>
    </w:p>
    <w:p w:rsidR="00CA5959" w:rsidRPr="00E02BC9" w:rsidRDefault="00CA5959" w:rsidP="00CA5959">
      <w:pPr>
        <w:numPr>
          <w:ilvl w:val="0"/>
          <w:numId w:val="6"/>
        </w:numPr>
        <w:tabs>
          <w:tab w:val="left" w:pos="900"/>
          <w:tab w:val="left" w:pos="1260"/>
          <w:tab w:val="left" w:pos="1530"/>
        </w:tabs>
        <w:ind w:left="1440" w:right="720"/>
        <w:rPr>
          <w:rFonts w:ascii="Palatino" w:hAnsi="Palatino"/>
          <w:sz w:val="22"/>
          <w:szCs w:val="22"/>
        </w:rPr>
      </w:pPr>
      <w:proofErr w:type="gramStart"/>
      <w:r w:rsidRPr="00E02BC9">
        <w:rPr>
          <w:rFonts w:ascii="Palatino" w:hAnsi="Palatino"/>
          <w:sz w:val="22"/>
          <w:szCs w:val="22"/>
        </w:rPr>
        <w:t>Mitchell ,</w:t>
      </w:r>
      <w:proofErr w:type="gramEnd"/>
      <w:r w:rsidRPr="00E02BC9">
        <w:rPr>
          <w:rFonts w:ascii="Palatino" w:hAnsi="Palatino"/>
          <w:sz w:val="22"/>
          <w:szCs w:val="22"/>
        </w:rPr>
        <w:t xml:space="preserve"> W. J. T. 2001. Romanticism and the Life of Things: Fossils, Totems, and Images. </w:t>
      </w:r>
      <w:r w:rsidRPr="00E02BC9">
        <w:rPr>
          <w:rFonts w:ascii="Palatino" w:hAnsi="Palatino"/>
          <w:i/>
          <w:sz w:val="22"/>
          <w:szCs w:val="22"/>
        </w:rPr>
        <w:t>Critical Inquiry</w:t>
      </w:r>
      <w:r w:rsidRPr="00E02BC9">
        <w:rPr>
          <w:rFonts w:ascii="Palatino" w:hAnsi="Palatino"/>
          <w:sz w:val="22"/>
          <w:szCs w:val="22"/>
        </w:rPr>
        <w:t xml:space="preserve"> 28(1): 1-22.</w:t>
      </w:r>
    </w:p>
    <w:p w:rsidR="00CA5959" w:rsidRPr="00E02BC9" w:rsidRDefault="00CA5959" w:rsidP="00CA5959">
      <w:pPr>
        <w:numPr>
          <w:ilvl w:val="0"/>
          <w:numId w:val="6"/>
        </w:numPr>
        <w:tabs>
          <w:tab w:val="left" w:pos="900"/>
          <w:tab w:val="left" w:pos="1260"/>
          <w:tab w:val="left" w:pos="1530"/>
        </w:tabs>
        <w:ind w:left="1440" w:right="720"/>
        <w:rPr>
          <w:rFonts w:ascii="Palatino" w:hAnsi="Palatino"/>
          <w:sz w:val="22"/>
          <w:szCs w:val="22"/>
        </w:rPr>
      </w:pPr>
      <w:r w:rsidRPr="00E02BC9">
        <w:rPr>
          <w:rFonts w:ascii="Palatino" w:hAnsi="Palatino"/>
          <w:sz w:val="22"/>
          <w:szCs w:val="22"/>
        </w:rPr>
        <w:t xml:space="preserve">Moors, </w:t>
      </w:r>
      <w:proofErr w:type="spellStart"/>
      <w:r w:rsidRPr="00E02BC9">
        <w:rPr>
          <w:rFonts w:ascii="Palatino" w:hAnsi="Palatino"/>
          <w:sz w:val="22"/>
          <w:szCs w:val="22"/>
        </w:rPr>
        <w:t>Annelies</w:t>
      </w:r>
      <w:proofErr w:type="spellEnd"/>
      <w:r w:rsidRPr="00E02BC9">
        <w:rPr>
          <w:rFonts w:ascii="Palatino" w:hAnsi="Palatino"/>
          <w:sz w:val="22"/>
          <w:szCs w:val="22"/>
        </w:rPr>
        <w:t xml:space="preserve">. 1998.Wearing Gold. In </w:t>
      </w:r>
      <w:r w:rsidRPr="00E02BC9">
        <w:rPr>
          <w:rFonts w:ascii="Palatino" w:hAnsi="Palatino"/>
          <w:i/>
          <w:sz w:val="22"/>
          <w:szCs w:val="22"/>
        </w:rPr>
        <w:t>Border Fetishisms</w:t>
      </w:r>
      <w:r w:rsidRPr="00E02BC9">
        <w:rPr>
          <w:rFonts w:ascii="Palatino" w:hAnsi="Palatino"/>
          <w:sz w:val="22"/>
          <w:szCs w:val="22"/>
        </w:rPr>
        <w:t xml:space="preserve">, edited by Patricia </w:t>
      </w:r>
      <w:proofErr w:type="spellStart"/>
      <w:r w:rsidRPr="00E02BC9">
        <w:rPr>
          <w:rFonts w:ascii="Palatino" w:hAnsi="Palatino"/>
          <w:sz w:val="22"/>
          <w:szCs w:val="22"/>
        </w:rPr>
        <w:t>Spyer</w:t>
      </w:r>
      <w:proofErr w:type="spellEnd"/>
      <w:r w:rsidRPr="00E02BC9">
        <w:rPr>
          <w:rFonts w:ascii="Palatino" w:hAnsi="Palatino"/>
          <w:sz w:val="22"/>
          <w:szCs w:val="22"/>
        </w:rPr>
        <w:t>, pp. 208-223.</w:t>
      </w:r>
    </w:p>
    <w:p w:rsidR="00CA5959" w:rsidRPr="00E02BC9" w:rsidRDefault="00CA5959" w:rsidP="00CA5959">
      <w:pPr>
        <w:numPr>
          <w:ilvl w:val="0"/>
          <w:numId w:val="6"/>
        </w:numPr>
        <w:tabs>
          <w:tab w:val="left" w:pos="900"/>
          <w:tab w:val="left" w:pos="1260"/>
          <w:tab w:val="left" w:pos="1530"/>
        </w:tabs>
        <w:ind w:left="1440" w:right="720"/>
        <w:rPr>
          <w:rFonts w:ascii="Palatino" w:hAnsi="Palatino"/>
          <w:sz w:val="22"/>
          <w:szCs w:val="22"/>
        </w:rPr>
      </w:pPr>
      <w:proofErr w:type="spellStart"/>
      <w:r w:rsidRPr="00E02BC9">
        <w:rPr>
          <w:rFonts w:ascii="Palatino" w:hAnsi="Palatino"/>
          <w:sz w:val="22"/>
          <w:szCs w:val="22"/>
        </w:rPr>
        <w:t>Piels</w:t>
      </w:r>
      <w:proofErr w:type="spellEnd"/>
      <w:r w:rsidRPr="00E02BC9">
        <w:rPr>
          <w:rFonts w:ascii="Palatino" w:hAnsi="Palatino"/>
          <w:sz w:val="22"/>
          <w:szCs w:val="22"/>
        </w:rPr>
        <w:t xml:space="preserve">, Peter. 2010. Magical Things: On Fetishes, Commodities, and Computers. In </w:t>
      </w:r>
      <w:r w:rsidRPr="00E02BC9">
        <w:rPr>
          <w:rFonts w:ascii="Palatino" w:hAnsi="Palatino"/>
          <w:i/>
          <w:sz w:val="22"/>
          <w:szCs w:val="22"/>
        </w:rPr>
        <w:t>The Oxford Handbook of Material Culture Studies</w:t>
      </w:r>
      <w:r w:rsidRPr="00E02BC9">
        <w:rPr>
          <w:rFonts w:ascii="Palatino" w:hAnsi="Palatino"/>
          <w:sz w:val="22"/>
          <w:szCs w:val="22"/>
        </w:rPr>
        <w:t xml:space="preserve">, edited by Dan Hicks and Mary </w:t>
      </w:r>
      <w:proofErr w:type="spellStart"/>
      <w:r w:rsidRPr="00E02BC9">
        <w:rPr>
          <w:rFonts w:ascii="Palatino" w:hAnsi="Palatino"/>
          <w:sz w:val="22"/>
          <w:szCs w:val="22"/>
        </w:rPr>
        <w:t>Baudrey</w:t>
      </w:r>
      <w:proofErr w:type="spellEnd"/>
      <w:r w:rsidR="00303654">
        <w:rPr>
          <w:rFonts w:ascii="Palatino" w:hAnsi="Palatino"/>
          <w:sz w:val="22"/>
          <w:szCs w:val="22"/>
        </w:rPr>
        <w:t>,</w:t>
      </w:r>
      <w:r w:rsidRPr="00E02BC9">
        <w:rPr>
          <w:rFonts w:ascii="Palatino" w:hAnsi="Palatino"/>
          <w:sz w:val="22"/>
          <w:szCs w:val="22"/>
        </w:rPr>
        <w:t xml:space="preserve"> pp. 613-633.</w:t>
      </w:r>
    </w:p>
    <w:p w:rsidR="00CA5959" w:rsidRPr="00C645E2" w:rsidRDefault="00CA5959" w:rsidP="00CA5959">
      <w:pPr>
        <w:numPr>
          <w:ilvl w:val="0"/>
          <w:numId w:val="6"/>
        </w:numPr>
        <w:tabs>
          <w:tab w:val="left" w:pos="900"/>
          <w:tab w:val="left" w:pos="1260"/>
          <w:tab w:val="left" w:pos="1530"/>
        </w:tabs>
        <w:ind w:left="1440" w:right="720"/>
        <w:rPr>
          <w:rFonts w:ascii="Palatino" w:hAnsi="Palatino"/>
          <w:sz w:val="22"/>
          <w:szCs w:val="22"/>
        </w:rPr>
      </w:pPr>
      <w:proofErr w:type="spellStart"/>
      <w:r w:rsidRPr="00C645E2">
        <w:rPr>
          <w:rFonts w:ascii="Palatino" w:hAnsi="Palatino"/>
          <w:sz w:val="22"/>
          <w:szCs w:val="22"/>
        </w:rPr>
        <w:t>Stallybrass</w:t>
      </w:r>
      <w:proofErr w:type="spellEnd"/>
      <w:r w:rsidRPr="00C645E2">
        <w:rPr>
          <w:rFonts w:ascii="Palatino" w:hAnsi="Palatino"/>
          <w:sz w:val="22"/>
          <w:szCs w:val="22"/>
        </w:rPr>
        <w:t xml:space="preserve">, Peter and Ann Rosalind Jones. 2001. Fetishizing the Glove in Renaissance Europe. </w:t>
      </w:r>
      <w:r w:rsidRPr="00C645E2">
        <w:rPr>
          <w:rFonts w:ascii="Palatino" w:hAnsi="Palatino"/>
          <w:i/>
          <w:sz w:val="22"/>
          <w:szCs w:val="22"/>
        </w:rPr>
        <w:t>Critical Inquiry</w:t>
      </w:r>
      <w:r w:rsidRPr="00C645E2">
        <w:rPr>
          <w:rFonts w:ascii="Palatino" w:hAnsi="Palatino"/>
          <w:sz w:val="22"/>
          <w:szCs w:val="22"/>
        </w:rPr>
        <w:t xml:space="preserve"> 28(1): 114-132. </w:t>
      </w:r>
    </w:p>
    <w:p w:rsidR="00D57591" w:rsidRDefault="00D57591" w:rsidP="00D57591">
      <w:pPr>
        <w:tabs>
          <w:tab w:val="left" w:pos="900"/>
          <w:tab w:val="left" w:pos="1260"/>
          <w:tab w:val="left" w:pos="1530"/>
        </w:tabs>
        <w:ind w:left="720" w:right="720"/>
        <w:jc w:val="center"/>
        <w:rPr>
          <w:rFonts w:ascii="Palatino" w:hAnsi="Palatino"/>
          <w:sz w:val="22"/>
          <w:szCs w:val="22"/>
          <w:u w:val="single"/>
        </w:rPr>
      </w:pPr>
    </w:p>
    <w:p w:rsidR="000D4866" w:rsidRPr="000D4866" w:rsidRDefault="000D4866" w:rsidP="002979C1">
      <w:pPr>
        <w:tabs>
          <w:tab w:val="left" w:pos="900"/>
          <w:tab w:val="left" w:pos="1260"/>
          <w:tab w:val="left" w:pos="1530"/>
        </w:tabs>
        <w:ind w:left="720" w:right="720"/>
        <w:jc w:val="center"/>
        <w:outlineLvl w:val="0"/>
        <w:rPr>
          <w:rFonts w:ascii="Palatino" w:hAnsi="Palatino"/>
          <w:sz w:val="22"/>
          <w:szCs w:val="22"/>
          <w:u w:val="single"/>
        </w:rPr>
      </w:pPr>
      <w:r w:rsidRPr="000D4866">
        <w:rPr>
          <w:rFonts w:ascii="Palatino" w:hAnsi="Palatino"/>
          <w:sz w:val="22"/>
          <w:szCs w:val="22"/>
          <w:u w:val="single"/>
        </w:rPr>
        <w:t>Critique #</w:t>
      </w:r>
      <w:r>
        <w:rPr>
          <w:rFonts w:ascii="Palatino" w:hAnsi="Palatino"/>
          <w:sz w:val="22"/>
          <w:szCs w:val="22"/>
          <w:u w:val="single"/>
        </w:rPr>
        <w:t>7</w:t>
      </w:r>
      <w:r w:rsidRPr="000D4866">
        <w:rPr>
          <w:rFonts w:ascii="Palatino" w:hAnsi="Palatino"/>
          <w:sz w:val="22"/>
          <w:szCs w:val="22"/>
          <w:u w:val="single"/>
        </w:rPr>
        <w:t xml:space="preserve"> due in class</w:t>
      </w:r>
    </w:p>
    <w:p w:rsidR="008C675C" w:rsidRPr="00E02BC9" w:rsidRDefault="008C675C" w:rsidP="008C675C">
      <w:pPr>
        <w:pStyle w:val="NormalWeb"/>
        <w:tabs>
          <w:tab w:val="left" w:pos="360"/>
          <w:tab w:val="left" w:pos="1080"/>
        </w:tabs>
        <w:spacing w:before="0" w:beforeAutospacing="0" w:after="0" w:afterAutospacing="0"/>
        <w:ind w:right="720"/>
        <w:rPr>
          <w:rFonts w:ascii="Palatino" w:hAnsi="Palatino"/>
          <w:b/>
          <w:color w:val="auto"/>
          <w:sz w:val="22"/>
          <w:szCs w:val="22"/>
        </w:rPr>
      </w:pPr>
    </w:p>
    <w:p w:rsidR="004D2EB3" w:rsidRPr="00E02BC9" w:rsidRDefault="008C675C" w:rsidP="008C675C">
      <w:pPr>
        <w:tabs>
          <w:tab w:val="left" w:pos="1080"/>
        </w:tabs>
        <w:ind w:right="720"/>
        <w:rPr>
          <w:rFonts w:ascii="Palatino" w:hAnsi="Palatino"/>
          <w:b/>
          <w:sz w:val="22"/>
          <w:szCs w:val="22"/>
        </w:rPr>
      </w:pPr>
      <w:r w:rsidRPr="00E02BC9">
        <w:rPr>
          <w:rFonts w:ascii="Palatino" w:hAnsi="Palatino"/>
          <w:b/>
          <w:sz w:val="22"/>
          <w:szCs w:val="22"/>
        </w:rPr>
        <w:t xml:space="preserve">Week </w:t>
      </w:r>
      <w:r w:rsidR="00240167">
        <w:rPr>
          <w:rFonts w:ascii="Palatino" w:hAnsi="Palatino"/>
          <w:b/>
          <w:sz w:val="22"/>
          <w:szCs w:val="22"/>
        </w:rPr>
        <w:t>9</w:t>
      </w:r>
      <w:r w:rsidRPr="00E02BC9">
        <w:rPr>
          <w:rFonts w:ascii="Palatino" w:hAnsi="Palatino"/>
          <w:b/>
          <w:sz w:val="22"/>
          <w:szCs w:val="22"/>
        </w:rPr>
        <w:tab/>
      </w:r>
      <w:r w:rsidR="00C8456A">
        <w:rPr>
          <w:rFonts w:ascii="Palatino" w:hAnsi="Palatino"/>
          <w:b/>
          <w:sz w:val="22"/>
          <w:szCs w:val="22"/>
        </w:rPr>
        <w:t>Work</w:t>
      </w:r>
      <w:r w:rsidR="005C34BE">
        <w:rPr>
          <w:rFonts w:ascii="Palatino" w:hAnsi="Palatino"/>
          <w:b/>
          <w:sz w:val="22"/>
          <w:szCs w:val="22"/>
        </w:rPr>
        <w:t>shop</w:t>
      </w:r>
      <w:r w:rsidR="00C8456A">
        <w:rPr>
          <w:rFonts w:ascii="Palatino" w:hAnsi="Palatino"/>
          <w:b/>
          <w:sz w:val="22"/>
          <w:szCs w:val="22"/>
        </w:rPr>
        <w:t xml:space="preserve"> papers</w:t>
      </w:r>
    </w:p>
    <w:p w:rsidR="004D2EB3" w:rsidRPr="00E02BC9" w:rsidRDefault="004D2EB3" w:rsidP="004D2EB3">
      <w:pPr>
        <w:tabs>
          <w:tab w:val="left" w:pos="1080"/>
        </w:tabs>
        <w:ind w:right="720"/>
        <w:rPr>
          <w:rFonts w:eastAsiaTheme="minorHAnsi"/>
          <w:color w:val="000000"/>
        </w:rPr>
      </w:pPr>
      <w:r w:rsidRPr="00E02BC9">
        <w:rPr>
          <w:rFonts w:ascii="Palatino" w:hAnsi="Palatino"/>
          <w:sz w:val="22"/>
          <w:szCs w:val="22"/>
        </w:rPr>
        <w:t>Mar. 20</w:t>
      </w:r>
      <w:r w:rsidRPr="00E02BC9">
        <w:rPr>
          <w:rFonts w:eastAsiaTheme="minorHAnsi"/>
          <w:color w:val="000000"/>
        </w:rPr>
        <w:t xml:space="preserve"> </w:t>
      </w:r>
      <w:r w:rsidR="003E69BA" w:rsidRPr="00E02BC9">
        <w:rPr>
          <w:rFonts w:eastAsiaTheme="minorHAnsi"/>
          <w:color w:val="000000"/>
        </w:rPr>
        <w:tab/>
      </w:r>
    </w:p>
    <w:p w:rsidR="003E69BA" w:rsidRPr="00E02BC9" w:rsidRDefault="003E69BA" w:rsidP="004D2EB3">
      <w:pPr>
        <w:tabs>
          <w:tab w:val="left" w:pos="1080"/>
        </w:tabs>
        <w:ind w:right="720"/>
        <w:rPr>
          <w:rFonts w:eastAsiaTheme="minorHAnsi"/>
          <w:color w:val="000000"/>
        </w:rPr>
      </w:pPr>
    </w:p>
    <w:p w:rsidR="00C21D48" w:rsidRPr="00E02BC9" w:rsidRDefault="008C675C" w:rsidP="00C21D48">
      <w:pPr>
        <w:tabs>
          <w:tab w:val="left" w:pos="1080"/>
        </w:tabs>
        <w:ind w:right="720"/>
        <w:rPr>
          <w:rFonts w:ascii="Palatino" w:hAnsi="Palatino"/>
          <w:b/>
          <w:sz w:val="22"/>
          <w:szCs w:val="22"/>
        </w:rPr>
      </w:pPr>
      <w:r w:rsidRPr="00E02BC9">
        <w:rPr>
          <w:rFonts w:ascii="Palatino" w:hAnsi="Palatino"/>
          <w:b/>
          <w:sz w:val="22"/>
          <w:szCs w:val="22"/>
        </w:rPr>
        <w:t>March 27</w:t>
      </w:r>
      <w:r w:rsidR="00C21D48" w:rsidRPr="00E02BC9">
        <w:rPr>
          <w:rFonts w:ascii="Palatino" w:hAnsi="Palatino"/>
          <w:b/>
          <w:sz w:val="22"/>
          <w:szCs w:val="22"/>
        </w:rPr>
        <w:tab/>
      </w:r>
      <w:r w:rsidR="00CA5959" w:rsidRPr="00E02BC9">
        <w:rPr>
          <w:rFonts w:ascii="Palatino" w:hAnsi="Palatino"/>
          <w:b/>
          <w:sz w:val="22"/>
          <w:szCs w:val="22"/>
        </w:rPr>
        <w:t>Phenomenologies of Place: Nell Quest (Guest Instructor)</w:t>
      </w:r>
    </w:p>
    <w:p w:rsidR="008C675C" w:rsidRPr="00CA5959" w:rsidRDefault="008C675C" w:rsidP="008C675C">
      <w:pPr>
        <w:tabs>
          <w:tab w:val="left" w:pos="1080"/>
        </w:tabs>
        <w:ind w:right="720"/>
        <w:rPr>
          <w:rFonts w:ascii="Palatino" w:hAnsi="Palatino"/>
          <w:sz w:val="22"/>
          <w:szCs w:val="22"/>
        </w:rPr>
      </w:pPr>
      <w:r w:rsidRPr="00CA5959">
        <w:rPr>
          <w:rFonts w:ascii="Palatino" w:hAnsi="Palatino"/>
          <w:sz w:val="22"/>
          <w:szCs w:val="22"/>
        </w:rPr>
        <w:t>Week 1</w:t>
      </w:r>
      <w:r w:rsidR="00240167" w:rsidRPr="00CA5959">
        <w:rPr>
          <w:rFonts w:ascii="Palatino" w:hAnsi="Palatino"/>
          <w:sz w:val="22"/>
          <w:szCs w:val="22"/>
        </w:rPr>
        <w:t>0</w:t>
      </w:r>
    </w:p>
    <w:p w:rsidR="000D4866" w:rsidRPr="000D4866" w:rsidRDefault="000D4866" w:rsidP="002979C1">
      <w:pPr>
        <w:tabs>
          <w:tab w:val="left" w:pos="900"/>
          <w:tab w:val="left" w:pos="1260"/>
          <w:tab w:val="left" w:pos="1530"/>
        </w:tabs>
        <w:ind w:left="720" w:right="720"/>
        <w:jc w:val="center"/>
        <w:outlineLvl w:val="0"/>
        <w:rPr>
          <w:rFonts w:ascii="Palatino" w:hAnsi="Palatino"/>
          <w:sz w:val="22"/>
          <w:szCs w:val="22"/>
          <w:u w:val="single"/>
        </w:rPr>
      </w:pPr>
      <w:r w:rsidRPr="000D4866">
        <w:rPr>
          <w:rFonts w:ascii="Palatino" w:hAnsi="Palatino"/>
          <w:sz w:val="22"/>
          <w:szCs w:val="22"/>
          <w:u w:val="single"/>
        </w:rPr>
        <w:t>Critique</w:t>
      </w:r>
      <w:r>
        <w:rPr>
          <w:rFonts w:ascii="Palatino" w:hAnsi="Palatino"/>
          <w:sz w:val="22"/>
          <w:szCs w:val="22"/>
          <w:u w:val="single"/>
        </w:rPr>
        <w:t xml:space="preserve"> #8 </w:t>
      </w:r>
      <w:r w:rsidRPr="000D4866">
        <w:rPr>
          <w:rFonts w:ascii="Palatino" w:hAnsi="Palatino"/>
          <w:sz w:val="22"/>
          <w:szCs w:val="22"/>
          <w:u w:val="single"/>
        </w:rPr>
        <w:t>due in class</w:t>
      </w:r>
    </w:p>
    <w:p w:rsidR="00D57591" w:rsidRDefault="00D57591" w:rsidP="003D1989">
      <w:pPr>
        <w:tabs>
          <w:tab w:val="left" w:pos="1080"/>
        </w:tabs>
        <w:ind w:right="720"/>
        <w:rPr>
          <w:rFonts w:ascii="Palatino" w:hAnsi="Palatino"/>
          <w:b/>
          <w:sz w:val="22"/>
          <w:szCs w:val="22"/>
        </w:rPr>
      </w:pPr>
    </w:p>
    <w:p w:rsidR="003D1989" w:rsidRPr="00E02BC9" w:rsidRDefault="003D1989" w:rsidP="003D1989">
      <w:pPr>
        <w:tabs>
          <w:tab w:val="left" w:pos="1080"/>
        </w:tabs>
        <w:ind w:right="720"/>
        <w:rPr>
          <w:rFonts w:ascii="Palatino" w:hAnsi="Palatino"/>
          <w:b/>
          <w:sz w:val="22"/>
          <w:szCs w:val="22"/>
        </w:rPr>
      </w:pPr>
      <w:r w:rsidRPr="00E02BC9">
        <w:rPr>
          <w:rFonts w:ascii="Palatino" w:hAnsi="Palatino"/>
          <w:b/>
          <w:sz w:val="22"/>
          <w:szCs w:val="22"/>
        </w:rPr>
        <w:t>Week 1</w:t>
      </w:r>
      <w:r w:rsidR="00240167">
        <w:rPr>
          <w:rFonts w:ascii="Palatino" w:hAnsi="Palatino"/>
          <w:b/>
          <w:sz w:val="22"/>
          <w:szCs w:val="22"/>
        </w:rPr>
        <w:t>1</w:t>
      </w:r>
      <w:r w:rsidRPr="00E02BC9">
        <w:rPr>
          <w:rFonts w:ascii="Palatino" w:hAnsi="Palatino"/>
          <w:b/>
          <w:sz w:val="22"/>
          <w:szCs w:val="22"/>
        </w:rPr>
        <w:tab/>
      </w:r>
      <w:r w:rsidR="00CA5959" w:rsidRPr="00E02BC9">
        <w:rPr>
          <w:rFonts w:ascii="Palatino" w:hAnsi="Palatino"/>
          <w:b/>
          <w:sz w:val="22"/>
          <w:szCs w:val="22"/>
        </w:rPr>
        <w:t>Tyranny of Things or Gathering Social Worlds</w:t>
      </w:r>
      <w:proofErr w:type="gramStart"/>
      <w:r w:rsidR="00CA5959" w:rsidRPr="00E02BC9">
        <w:rPr>
          <w:rFonts w:ascii="Palatino" w:hAnsi="Palatino"/>
          <w:b/>
          <w:sz w:val="22"/>
          <w:szCs w:val="22"/>
        </w:rPr>
        <w:t>?:</w:t>
      </w:r>
      <w:proofErr w:type="gramEnd"/>
      <w:r w:rsidR="00CA5959" w:rsidRPr="00E02BC9">
        <w:rPr>
          <w:rFonts w:ascii="Palatino" w:hAnsi="Palatino"/>
          <w:b/>
          <w:sz w:val="22"/>
          <w:szCs w:val="22"/>
        </w:rPr>
        <w:t xml:space="preserve"> Shopping, Collecting, and Hoarding</w:t>
      </w:r>
    </w:p>
    <w:p w:rsidR="008C675C" w:rsidRPr="00E02BC9" w:rsidRDefault="008C675C" w:rsidP="008C675C">
      <w:pPr>
        <w:tabs>
          <w:tab w:val="left" w:pos="1080"/>
        </w:tabs>
        <w:ind w:right="720"/>
        <w:rPr>
          <w:rFonts w:ascii="Palatino" w:hAnsi="Palatino"/>
          <w:sz w:val="22"/>
          <w:szCs w:val="22"/>
        </w:rPr>
      </w:pPr>
      <w:r w:rsidRPr="00E02BC9">
        <w:rPr>
          <w:rFonts w:ascii="Palatino" w:hAnsi="Palatino"/>
          <w:sz w:val="22"/>
          <w:szCs w:val="22"/>
        </w:rPr>
        <w:t>Apr. 3</w:t>
      </w:r>
    </w:p>
    <w:p w:rsidR="00CA5959" w:rsidRPr="00E02BC9" w:rsidRDefault="00CA5959" w:rsidP="00CA5959">
      <w:pPr>
        <w:numPr>
          <w:ilvl w:val="0"/>
          <w:numId w:val="6"/>
        </w:numPr>
        <w:tabs>
          <w:tab w:val="left" w:pos="900"/>
          <w:tab w:val="left" w:pos="1260"/>
          <w:tab w:val="left" w:pos="1530"/>
        </w:tabs>
        <w:ind w:left="1440" w:right="720"/>
        <w:rPr>
          <w:rFonts w:ascii="Palatino" w:hAnsi="Palatino"/>
          <w:sz w:val="22"/>
          <w:szCs w:val="22"/>
        </w:rPr>
      </w:pPr>
      <w:r w:rsidRPr="00E02BC9">
        <w:rPr>
          <w:rFonts w:ascii="Palatino" w:hAnsi="Palatino"/>
          <w:sz w:val="22"/>
          <w:szCs w:val="22"/>
        </w:rPr>
        <w:t xml:space="preserve">Belk, R. 2006. Collectors and Collecting. In </w:t>
      </w:r>
      <w:r w:rsidRPr="00E02BC9">
        <w:rPr>
          <w:rFonts w:ascii="Palatino" w:hAnsi="Palatino"/>
          <w:i/>
          <w:sz w:val="22"/>
          <w:szCs w:val="22"/>
        </w:rPr>
        <w:t>Handbook of Material Culture</w:t>
      </w:r>
      <w:r w:rsidRPr="00E02BC9">
        <w:rPr>
          <w:rFonts w:ascii="Palatino" w:hAnsi="Palatino"/>
          <w:sz w:val="22"/>
          <w:szCs w:val="22"/>
        </w:rPr>
        <w:t xml:space="preserve">, edited by C. Tilley, W. Keane, S. </w:t>
      </w:r>
      <w:proofErr w:type="spellStart"/>
      <w:r w:rsidRPr="00E02BC9">
        <w:rPr>
          <w:rFonts w:ascii="Palatino" w:hAnsi="Palatino"/>
          <w:sz w:val="22"/>
          <w:szCs w:val="22"/>
        </w:rPr>
        <w:t>Kuchler</w:t>
      </w:r>
      <w:proofErr w:type="spellEnd"/>
      <w:r w:rsidRPr="00E02BC9">
        <w:rPr>
          <w:rFonts w:ascii="Palatino" w:hAnsi="Palatino"/>
          <w:sz w:val="22"/>
          <w:szCs w:val="22"/>
        </w:rPr>
        <w:t xml:space="preserve">, M. Rowlands, and P. </w:t>
      </w:r>
      <w:proofErr w:type="spellStart"/>
      <w:r w:rsidRPr="00E02BC9">
        <w:rPr>
          <w:rFonts w:ascii="Palatino" w:hAnsi="Palatino"/>
          <w:sz w:val="22"/>
          <w:szCs w:val="22"/>
        </w:rPr>
        <w:t>Spyer</w:t>
      </w:r>
      <w:proofErr w:type="spellEnd"/>
      <w:r w:rsidRPr="00E02BC9">
        <w:rPr>
          <w:rFonts w:ascii="Palatino" w:hAnsi="Palatino"/>
          <w:sz w:val="22"/>
          <w:szCs w:val="22"/>
        </w:rPr>
        <w:t>, pp. 534-545.</w:t>
      </w:r>
    </w:p>
    <w:p w:rsidR="00CA5959" w:rsidRPr="00E02BC9" w:rsidRDefault="00CA5959" w:rsidP="00CA5959">
      <w:pPr>
        <w:numPr>
          <w:ilvl w:val="0"/>
          <w:numId w:val="6"/>
        </w:numPr>
        <w:tabs>
          <w:tab w:val="left" w:pos="900"/>
          <w:tab w:val="left" w:pos="1260"/>
          <w:tab w:val="left" w:pos="1530"/>
        </w:tabs>
        <w:ind w:left="1440" w:right="720"/>
        <w:rPr>
          <w:rFonts w:ascii="Palatino" w:hAnsi="Palatino"/>
          <w:sz w:val="22"/>
          <w:szCs w:val="22"/>
        </w:rPr>
      </w:pPr>
      <w:r w:rsidRPr="00E02BC9">
        <w:rPr>
          <w:rFonts w:ascii="Palatino" w:hAnsi="Palatino"/>
          <w:sz w:val="22"/>
          <w:szCs w:val="22"/>
        </w:rPr>
        <w:t xml:space="preserve">Benjamin, W. 1968. “Unpacking my Library.” In </w:t>
      </w:r>
      <w:r w:rsidRPr="00E02BC9">
        <w:rPr>
          <w:rFonts w:ascii="Palatino" w:hAnsi="Palatino"/>
          <w:i/>
          <w:sz w:val="22"/>
          <w:szCs w:val="22"/>
        </w:rPr>
        <w:t>Illuminations</w:t>
      </w:r>
      <w:r w:rsidRPr="00E02BC9">
        <w:rPr>
          <w:rFonts w:ascii="Palatino" w:hAnsi="Palatino"/>
          <w:sz w:val="22"/>
          <w:szCs w:val="22"/>
        </w:rPr>
        <w:t>. Harcourt, Brace, Jovanovich.</w:t>
      </w:r>
    </w:p>
    <w:p w:rsidR="00CA5959" w:rsidRPr="00E02BC9" w:rsidRDefault="00CA5959" w:rsidP="00CA5959">
      <w:pPr>
        <w:numPr>
          <w:ilvl w:val="0"/>
          <w:numId w:val="6"/>
        </w:numPr>
        <w:tabs>
          <w:tab w:val="left" w:pos="900"/>
          <w:tab w:val="left" w:pos="1260"/>
          <w:tab w:val="left" w:pos="1530"/>
        </w:tabs>
        <w:ind w:left="1440" w:right="720"/>
        <w:rPr>
          <w:rFonts w:ascii="Palatino" w:hAnsi="Palatino"/>
          <w:sz w:val="22"/>
          <w:szCs w:val="22"/>
        </w:rPr>
      </w:pPr>
      <w:r w:rsidRPr="00E02BC9">
        <w:rPr>
          <w:rFonts w:ascii="Palatino" w:hAnsi="Palatino"/>
          <w:sz w:val="22"/>
          <w:szCs w:val="22"/>
        </w:rPr>
        <w:t xml:space="preserve">Bennett, Jane.  2011. Powers of the Hoard: Notes on Material Agency </w:t>
      </w:r>
    </w:p>
    <w:p w:rsidR="00CA5959" w:rsidRPr="00E02BC9" w:rsidRDefault="00CA5959" w:rsidP="00CA5959">
      <w:pPr>
        <w:numPr>
          <w:ilvl w:val="0"/>
          <w:numId w:val="6"/>
        </w:numPr>
        <w:tabs>
          <w:tab w:val="left" w:pos="900"/>
          <w:tab w:val="left" w:pos="1260"/>
          <w:tab w:val="left" w:pos="1530"/>
        </w:tabs>
        <w:ind w:left="1440" w:right="720"/>
        <w:rPr>
          <w:rFonts w:ascii="Palatino" w:hAnsi="Palatino"/>
          <w:sz w:val="22"/>
          <w:szCs w:val="22"/>
        </w:rPr>
      </w:pPr>
      <w:proofErr w:type="spellStart"/>
      <w:r w:rsidRPr="00E02BC9">
        <w:rPr>
          <w:rFonts w:ascii="Palatino" w:hAnsi="Palatino"/>
          <w:sz w:val="22"/>
          <w:szCs w:val="22"/>
        </w:rPr>
        <w:t>Moutu</w:t>
      </w:r>
      <w:proofErr w:type="spellEnd"/>
      <w:r w:rsidRPr="00E02BC9">
        <w:rPr>
          <w:rFonts w:ascii="Palatino" w:hAnsi="Palatino"/>
          <w:sz w:val="22"/>
          <w:szCs w:val="22"/>
        </w:rPr>
        <w:t xml:space="preserve">, Andrew. 2006. Collection as a Way of Being. In </w:t>
      </w:r>
      <w:r w:rsidRPr="00E02BC9">
        <w:rPr>
          <w:rFonts w:ascii="Palatino" w:hAnsi="Palatino"/>
          <w:i/>
          <w:sz w:val="22"/>
          <w:szCs w:val="22"/>
        </w:rPr>
        <w:t xml:space="preserve">Thinking through Things: </w:t>
      </w:r>
      <w:proofErr w:type="spellStart"/>
      <w:r w:rsidRPr="00E02BC9">
        <w:rPr>
          <w:rFonts w:ascii="Palatino" w:hAnsi="Palatino"/>
          <w:i/>
          <w:sz w:val="22"/>
          <w:szCs w:val="22"/>
        </w:rPr>
        <w:t>Theorising</w:t>
      </w:r>
      <w:proofErr w:type="spellEnd"/>
      <w:r w:rsidRPr="00E02BC9">
        <w:rPr>
          <w:rFonts w:ascii="Palatino" w:hAnsi="Palatino"/>
          <w:i/>
          <w:sz w:val="22"/>
          <w:szCs w:val="22"/>
        </w:rPr>
        <w:t xml:space="preserve"> Artefacts Ethnographically</w:t>
      </w:r>
      <w:r w:rsidRPr="00E02BC9">
        <w:rPr>
          <w:rFonts w:ascii="Palatino" w:hAnsi="Palatino"/>
          <w:sz w:val="22"/>
          <w:szCs w:val="22"/>
        </w:rPr>
        <w:t xml:space="preserve">, edited by </w:t>
      </w:r>
      <w:proofErr w:type="spellStart"/>
      <w:r w:rsidRPr="00E02BC9">
        <w:rPr>
          <w:rFonts w:ascii="Palatino" w:hAnsi="Palatino"/>
          <w:sz w:val="22"/>
          <w:szCs w:val="22"/>
        </w:rPr>
        <w:t>Amiria</w:t>
      </w:r>
      <w:proofErr w:type="spellEnd"/>
      <w:r w:rsidRPr="00E02BC9">
        <w:rPr>
          <w:rFonts w:ascii="Palatino" w:hAnsi="Palatino"/>
          <w:sz w:val="22"/>
          <w:szCs w:val="22"/>
        </w:rPr>
        <w:t xml:space="preserve"> </w:t>
      </w:r>
      <w:proofErr w:type="spellStart"/>
      <w:r w:rsidRPr="00E02BC9">
        <w:rPr>
          <w:rFonts w:ascii="Palatino" w:hAnsi="Palatino"/>
          <w:sz w:val="22"/>
          <w:szCs w:val="22"/>
        </w:rPr>
        <w:t>Henare</w:t>
      </w:r>
      <w:proofErr w:type="spellEnd"/>
      <w:r w:rsidRPr="00E02BC9">
        <w:rPr>
          <w:rFonts w:ascii="Palatino" w:hAnsi="Palatino"/>
          <w:sz w:val="22"/>
          <w:szCs w:val="22"/>
        </w:rPr>
        <w:t xml:space="preserve">, </w:t>
      </w:r>
      <w:hyperlink r:id="rId11" w:history="1">
        <w:r w:rsidRPr="00E02BC9">
          <w:rPr>
            <w:rFonts w:ascii="Palatino" w:hAnsi="Palatino"/>
            <w:sz w:val="22"/>
            <w:szCs w:val="22"/>
          </w:rPr>
          <w:t xml:space="preserve">Martin </w:t>
        </w:r>
        <w:proofErr w:type="spellStart"/>
        <w:r w:rsidRPr="00E02BC9">
          <w:rPr>
            <w:rFonts w:ascii="Palatino" w:hAnsi="Palatino"/>
            <w:sz w:val="22"/>
            <w:szCs w:val="22"/>
          </w:rPr>
          <w:t>Holbraad</w:t>
        </w:r>
        <w:proofErr w:type="spellEnd"/>
      </w:hyperlink>
      <w:r w:rsidRPr="00E02BC9">
        <w:rPr>
          <w:rFonts w:ascii="Palatino" w:hAnsi="Palatino"/>
          <w:sz w:val="22"/>
          <w:szCs w:val="22"/>
        </w:rPr>
        <w:t xml:space="preserve">, </w:t>
      </w:r>
      <w:hyperlink r:id="rId12" w:history="1">
        <w:r w:rsidRPr="00E02BC9">
          <w:rPr>
            <w:rFonts w:ascii="Palatino" w:hAnsi="Palatino"/>
            <w:sz w:val="22"/>
            <w:szCs w:val="22"/>
          </w:rPr>
          <w:t xml:space="preserve">Sari </w:t>
        </w:r>
        <w:proofErr w:type="spellStart"/>
        <w:r w:rsidRPr="00E02BC9">
          <w:rPr>
            <w:rFonts w:ascii="Palatino" w:hAnsi="Palatino"/>
            <w:sz w:val="22"/>
            <w:szCs w:val="22"/>
          </w:rPr>
          <w:t>Wastell</w:t>
        </w:r>
        <w:proofErr w:type="spellEnd"/>
      </w:hyperlink>
      <w:r w:rsidR="00303654">
        <w:rPr>
          <w:rFonts w:ascii="Palatino" w:hAnsi="Palatino"/>
          <w:sz w:val="22"/>
          <w:szCs w:val="22"/>
        </w:rPr>
        <w:t xml:space="preserve">, </w:t>
      </w:r>
      <w:r w:rsidRPr="00E02BC9">
        <w:rPr>
          <w:rFonts w:ascii="Palatino" w:hAnsi="Palatino"/>
          <w:sz w:val="22"/>
          <w:szCs w:val="22"/>
        </w:rPr>
        <w:t>pp. 93-112.</w:t>
      </w:r>
    </w:p>
    <w:p w:rsidR="00CA5959" w:rsidRPr="00E02BC9" w:rsidRDefault="00CA5959" w:rsidP="00CA5959">
      <w:pPr>
        <w:numPr>
          <w:ilvl w:val="0"/>
          <w:numId w:val="6"/>
        </w:numPr>
        <w:tabs>
          <w:tab w:val="left" w:pos="900"/>
          <w:tab w:val="left" w:pos="1260"/>
          <w:tab w:val="left" w:pos="1530"/>
        </w:tabs>
        <w:ind w:left="1440" w:right="720"/>
        <w:rPr>
          <w:rFonts w:ascii="Palatino" w:hAnsi="Palatino"/>
          <w:sz w:val="22"/>
          <w:szCs w:val="22"/>
        </w:rPr>
      </w:pPr>
      <w:proofErr w:type="spellStart"/>
      <w:proofErr w:type="gramStart"/>
      <w:r w:rsidRPr="00E02BC9">
        <w:rPr>
          <w:rFonts w:ascii="Palatino" w:hAnsi="Palatino"/>
          <w:sz w:val="22"/>
          <w:szCs w:val="22"/>
        </w:rPr>
        <w:t>Veenis</w:t>
      </w:r>
      <w:proofErr w:type="spellEnd"/>
      <w:r w:rsidRPr="00E02BC9">
        <w:rPr>
          <w:rFonts w:ascii="Palatino" w:hAnsi="Palatino"/>
          <w:sz w:val="22"/>
          <w:szCs w:val="22"/>
        </w:rPr>
        <w:t xml:space="preserve"> ,</w:t>
      </w:r>
      <w:proofErr w:type="gramEnd"/>
      <w:r w:rsidRPr="00E02BC9">
        <w:rPr>
          <w:rFonts w:ascii="Palatino" w:hAnsi="Palatino"/>
          <w:sz w:val="22"/>
          <w:szCs w:val="22"/>
        </w:rPr>
        <w:t xml:space="preserve"> Milena. 1999. Consumption in East Germany: The Seduction and Betrayal of Things. </w:t>
      </w:r>
      <w:r w:rsidRPr="00E02BC9">
        <w:rPr>
          <w:rFonts w:ascii="Palatino" w:hAnsi="Palatino"/>
          <w:i/>
          <w:sz w:val="22"/>
          <w:szCs w:val="22"/>
        </w:rPr>
        <w:t>Journal of Material Culture</w:t>
      </w:r>
      <w:r w:rsidRPr="00E02BC9">
        <w:rPr>
          <w:rFonts w:ascii="Palatino" w:hAnsi="Palatino"/>
          <w:sz w:val="22"/>
          <w:szCs w:val="22"/>
        </w:rPr>
        <w:t xml:space="preserve"> 4(1): 79-112.</w:t>
      </w:r>
    </w:p>
    <w:p w:rsidR="00D57591" w:rsidRPr="00D57591" w:rsidRDefault="00D57591" w:rsidP="00D57591">
      <w:pPr>
        <w:numPr>
          <w:ilvl w:val="0"/>
          <w:numId w:val="6"/>
        </w:numPr>
        <w:tabs>
          <w:tab w:val="left" w:pos="900"/>
          <w:tab w:val="left" w:pos="1260"/>
          <w:tab w:val="left" w:pos="1530"/>
        </w:tabs>
        <w:ind w:left="1440" w:right="720"/>
        <w:rPr>
          <w:rFonts w:ascii="Palatino" w:hAnsi="Palatino"/>
          <w:sz w:val="22"/>
          <w:szCs w:val="22"/>
        </w:rPr>
      </w:pPr>
      <w:r w:rsidRPr="00D57591">
        <w:rPr>
          <w:rFonts w:ascii="Palatino" w:hAnsi="Palatino"/>
          <w:sz w:val="22"/>
          <w:szCs w:val="22"/>
        </w:rPr>
        <w:t xml:space="preserve">Pinch, Adela. 1998. Stealing Happiness: Shoplifting in Early Nineteenth-Century England. In </w:t>
      </w:r>
      <w:r w:rsidRPr="00D57591">
        <w:rPr>
          <w:rFonts w:ascii="Palatino" w:hAnsi="Palatino"/>
          <w:i/>
          <w:sz w:val="22"/>
          <w:szCs w:val="22"/>
        </w:rPr>
        <w:t>Border Fetishisms</w:t>
      </w:r>
      <w:r w:rsidRPr="00D57591">
        <w:rPr>
          <w:rFonts w:ascii="Palatino" w:hAnsi="Palatino"/>
          <w:sz w:val="22"/>
          <w:szCs w:val="22"/>
        </w:rPr>
        <w:t xml:space="preserve">, edited by Patricia </w:t>
      </w:r>
      <w:proofErr w:type="spellStart"/>
      <w:r w:rsidRPr="00D57591">
        <w:rPr>
          <w:rFonts w:ascii="Palatino" w:hAnsi="Palatino"/>
          <w:sz w:val="22"/>
          <w:szCs w:val="22"/>
        </w:rPr>
        <w:t>Spyer</w:t>
      </w:r>
      <w:proofErr w:type="spellEnd"/>
      <w:r w:rsidR="00303654">
        <w:rPr>
          <w:rFonts w:ascii="Palatino" w:hAnsi="Palatino"/>
          <w:sz w:val="22"/>
          <w:szCs w:val="22"/>
        </w:rPr>
        <w:t>, p</w:t>
      </w:r>
      <w:r w:rsidRPr="00D57591">
        <w:rPr>
          <w:rFonts w:ascii="Palatino" w:hAnsi="Palatino"/>
          <w:sz w:val="22"/>
          <w:szCs w:val="22"/>
        </w:rPr>
        <w:t xml:space="preserve">p. 122-149. </w:t>
      </w:r>
    </w:p>
    <w:p w:rsidR="000D4866" w:rsidRDefault="000D4866" w:rsidP="000D4866">
      <w:pPr>
        <w:tabs>
          <w:tab w:val="left" w:pos="900"/>
          <w:tab w:val="left" w:pos="1260"/>
          <w:tab w:val="left" w:pos="1530"/>
        </w:tabs>
        <w:ind w:left="1080" w:right="720"/>
        <w:rPr>
          <w:rFonts w:ascii="Palatino" w:hAnsi="Palatino"/>
          <w:sz w:val="22"/>
          <w:szCs w:val="22"/>
          <w:u w:val="single"/>
        </w:rPr>
      </w:pPr>
    </w:p>
    <w:p w:rsidR="000D4866" w:rsidRPr="000D4866" w:rsidRDefault="000D4866" w:rsidP="002979C1">
      <w:pPr>
        <w:tabs>
          <w:tab w:val="left" w:pos="900"/>
          <w:tab w:val="left" w:pos="1260"/>
          <w:tab w:val="left" w:pos="1530"/>
        </w:tabs>
        <w:ind w:left="720" w:right="720"/>
        <w:jc w:val="center"/>
        <w:outlineLvl w:val="0"/>
        <w:rPr>
          <w:rFonts w:ascii="Palatino" w:hAnsi="Palatino"/>
          <w:sz w:val="22"/>
          <w:szCs w:val="22"/>
          <w:u w:val="single"/>
        </w:rPr>
      </w:pPr>
      <w:r w:rsidRPr="000D4866">
        <w:rPr>
          <w:rFonts w:ascii="Palatino" w:hAnsi="Palatino"/>
          <w:sz w:val="22"/>
          <w:szCs w:val="22"/>
          <w:u w:val="single"/>
        </w:rPr>
        <w:t>Critique #</w:t>
      </w:r>
      <w:r>
        <w:rPr>
          <w:rFonts w:ascii="Palatino" w:hAnsi="Palatino"/>
          <w:sz w:val="22"/>
          <w:szCs w:val="22"/>
          <w:u w:val="single"/>
        </w:rPr>
        <w:t>9</w:t>
      </w:r>
      <w:r w:rsidRPr="000D4866">
        <w:rPr>
          <w:rFonts w:ascii="Palatino" w:hAnsi="Palatino"/>
          <w:sz w:val="22"/>
          <w:szCs w:val="22"/>
          <w:u w:val="single"/>
        </w:rPr>
        <w:t xml:space="preserve"> due in class</w:t>
      </w:r>
    </w:p>
    <w:p w:rsidR="000D4866" w:rsidRPr="00E02BC9" w:rsidRDefault="000D4866" w:rsidP="000D4866">
      <w:pPr>
        <w:tabs>
          <w:tab w:val="left" w:pos="900"/>
          <w:tab w:val="left" w:pos="1260"/>
          <w:tab w:val="left" w:pos="1530"/>
        </w:tabs>
        <w:ind w:right="720"/>
        <w:rPr>
          <w:rFonts w:ascii="Palatino" w:hAnsi="Palatino"/>
          <w:sz w:val="22"/>
          <w:szCs w:val="22"/>
        </w:rPr>
      </w:pPr>
    </w:p>
    <w:p w:rsidR="00D57591" w:rsidRDefault="00047213" w:rsidP="00D57591">
      <w:pPr>
        <w:tabs>
          <w:tab w:val="left" w:pos="900"/>
          <w:tab w:val="left" w:pos="1080"/>
          <w:tab w:val="left" w:pos="1530"/>
        </w:tabs>
        <w:ind w:right="720"/>
        <w:rPr>
          <w:rFonts w:ascii="Palatino" w:hAnsi="Palatino"/>
          <w:b/>
          <w:sz w:val="22"/>
          <w:szCs w:val="22"/>
        </w:rPr>
      </w:pPr>
      <w:r w:rsidRPr="007248D1">
        <w:rPr>
          <w:rFonts w:ascii="Palatino" w:hAnsi="Palatino"/>
          <w:b/>
          <w:sz w:val="22"/>
          <w:szCs w:val="22"/>
        </w:rPr>
        <w:t xml:space="preserve">Week </w:t>
      </w:r>
      <w:r w:rsidR="00692F32" w:rsidRPr="007248D1">
        <w:rPr>
          <w:rFonts w:ascii="Palatino" w:hAnsi="Palatino"/>
          <w:b/>
          <w:sz w:val="22"/>
          <w:szCs w:val="22"/>
        </w:rPr>
        <w:t>1</w:t>
      </w:r>
      <w:r w:rsidR="00240167" w:rsidRPr="007248D1">
        <w:rPr>
          <w:rFonts w:ascii="Palatino" w:hAnsi="Palatino"/>
          <w:b/>
          <w:sz w:val="22"/>
          <w:szCs w:val="22"/>
        </w:rPr>
        <w:t>2</w:t>
      </w:r>
      <w:r w:rsidRPr="00E02BC9">
        <w:rPr>
          <w:rFonts w:ascii="Palatino" w:hAnsi="Palatino"/>
          <w:b/>
          <w:sz w:val="22"/>
          <w:szCs w:val="22"/>
        </w:rPr>
        <w:tab/>
      </w:r>
      <w:r w:rsidR="00D57591">
        <w:rPr>
          <w:rFonts w:ascii="Palatino" w:hAnsi="Palatino"/>
          <w:b/>
          <w:sz w:val="22"/>
          <w:szCs w:val="22"/>
        </w:rPr>
        <w:tab/>
      </w:r>
      <w:r w:rsidR="007248D1">
        <w:rPr>
          <w:rFonts w:ascii="Palatino" w:hAnsi="Palatino"/>
          <w:b/>
          <w:sz w:val="22"/>
          <w:szCs w:val="22"/>
        </w:rPr>
        <w:t xml:space="preserve">I reserve this week for your choice of </w:t>
      </w:r>
      <w:r w:rsidR="00D57591">
        <w:rPr>
          <w:rFonts w:ascii="Palatino" w:hAnsi="Palatino"/>
          <w:b/>
          <w:sz w:val="22"/>
          <w:szCs w:val="22"/>
        </w:rPr>
        <w:t>a topic.</w:t>
      </w:r>
      <w:r w:rsidR="007248D1">
        <w:rPr>
          <w:rFonts w:ascii="Palatino" w:hAnsi="Palatino"/>
          <w:b/>
          <w:sz w:val="22"/>
          <w:szCs w:val="22"/>
        </w:rPr>
        <w:t xml:space="preserve"> For example, we could focus on something </w:t>
      </w:r>
      <w:r w:rsidR="00D57591" w:rsidRPr="00240167">
        <w:rPr>
          <w:rFonts w:ascii="Palatino" w:hAnsi="Palatino"/>
          <w:sz w:val="22"/>
          <w:szCs w:val="22"/>
        </w:rPr>
        <w:t>Apr. 10</w:t>
      </w:r>
      <w:r w:rsidR="00D57591">
        <w:rPr>
          <w:rFonts w:ascii="Palatino" w:hAnsi="Palatino"/>
          <w:sz w:val="22"/>
          <w:szCs w:val="22"/>
        </w:rPr>
        <w:t xml:space="preserve"> </w:t>
      </w:r>
      <w:r w:rsidR="00D57591">
        <w:rPr>
          <w:rFonts w:ascii="Palatino" w:hAnsi="Palatino"/>
          <w:sz w:val="22"/>
          <w:szCs w:val="22"/>
        </w:rPr>
        <w:tab/>
      </w:r>
      <w:r w:rsidR="00D57591">
        <w:rPr>
          <w:rFonts w:ascii="Palatino" w:hAnsi="Palatino"/>
          <w:sz w:val="22"/>
          <w:szCs w:val="22"/>
        </w:rPr>
        <w:tab/>
        <w:t>l</w:t>
      </w:r>
      <w:r w:rsidR="007248D1">
        <w:rPr>
          <w:rFonts w:ascii="Palatino" w:hAnsi="Palatino"/>
          <w:b/>
          <w:sz w:val="22"/>
          <w:szCs w:val="22"/>
        </w:rPr>
        <w:t>ike “</w:t>
      </w:r>
      <w:r w:rsidR="00CA5959" w:rsidRPr="00E02BC9">
        <w:rPr>
          <w:rFonts w:ascii="Palatino" w:hAnsi="Palatino"/>
          <w:b/>
          <w:sz w:val="22"/>
          <w:szCs w:val="22"/>
        </w:rPr>
        <w:t xml:space="preserve">Objects, Memory, and </w:t>
      </w:r>
      <w:r w:rsidR="007222D0">
        <w:rPr>
          <w:rFonts w:ascii="Palatino" w:hAnsi="Palatino"/>
          <w:b/>
          <w:sz w:val="22"/>
          <w:szCs w:val="22"/>
        </w:rPr>
        <w:t xml:space="preserve">(Colonial) </w:t>
      </w:r>
      <w:r w:rsidR="00CA5959" w:rsidRPr="00E02BC9">
        <w:rPr>
          <w:rFonts w:ascii="Palatino" w:hAnsi="Palatino"/>
          <w:b/>
          <w:sz w:val="22"/>
          <w:szCs w:val="22"/>
        </w:rPr>
        <w:t>Nostalgia</w:t>
      </w:r>
      <w:r w:rsidR="007248D1">
        <w:rPr>
          <w:rFonts w:ascii="Palatino" w:hAnsi="Palatino"/>
          <w:b/>
          <w:sz w:val="22"/>
          <w:szCs w:val="22"/>
        </w:rPr>
        <w:t xml:space="preserve">” or “Being at Home,” or something </w:t>
      </w:r>
    </w:p>
    <w:p w:rsidR="0046083F" w:rsidRPr="00D57591" w:rsidRDefault="00D57591" w:rsidP="00D57591">
      <w:pPr>
        <w:tabs>
          <w:tab w:val="left" w:pos="900"/>
          <w:tab w:val="left" w:pos="1080"/>
          <w:tab w:val="left" w:pos="1530"/>
        </w:tabs>
        <w:ind w:right="720"/>
        <w:rPr>
          <w:rFonts w:ascii="Palatino" w:hAnsi="Palatino"/>
          <w:sz w:val="22"/>
          <w:szCs w:val="22"/>
        </w:rPr>
      </w:pPr>
      <w:r>
        <w:rPr>
          <w:rFonts w:ascii="Palatino" w:hAnsi="Palatino"/>
          <w:b/>
          <w:sz w:val="22"/>
          <w:szCs w:val="22"/>
        </w:rPr>
        <w:tab/>
      </w:r>
      <w:r>
        <w:rPr>
          <w:rFonts w:ascii="Palatino" w:hAnsi="Palatino"/>
          <w:b/>
          <w:sz w:val="22"/>
          <w:szCs w:val="22"/>
        </w:rPr>
        <w:tab/>
      </w:r>
      <w:proofErr w:type="gramStart"/>
      <w:r w:rsidR="007248D1">
        <w:rPr>
          <w:rFonts w:ascii="Palatino" w:hAnsi="Palatino"/>
          <w:b/>
          <w:sz w:val="22"/>
          <w:szCs w:val="22"/>
        </w:rPr>
        <w:t>else</w:t>
      </w:r>
      <w:proofErr w:type="gramEnd"/>
      <w:r w:rsidR="007248D1">
        <w:rPr>
          <w:rFonts w:ascii="Palatino" w:hAnsi="Palatino"/>
          <w:b/>
          <w:sz w:val="22"/>
          <w:szCs w:val="22"/>
        </w:rPr>
        <w:t xml:space="preserve"> that comes up during our discussions that interests enough of us. I will take your</w:t>
      </w:r>
      <w:r>
        <w:rPr>
          <w:rFonts w:ascii="Palatino" w:hAnsi="Palatino"/>
          <w:b/>
          <w:sz w:val="22"/>
          <w:szCs w:val="22"/>
        </w:rPr>
        <w:tab/>
      </w:r>
      <w:r>
        <w:rPr>
          <w:rFonts w:ascii="Palatino" w:hAnsi="Palatino"/>
          <w:b/>
          <w:sz w:val="22"/>
          <w:szCs w:val="22"/>
        </w:rPr>
        <w:tab/>
      </w:r>
      <w:r>
        <w:rPr>
          <w:rFonts w:ascii="Palatino" w:hAnsi="Palatino"/>
          <w:b/>
          <w:sz w:val="22"/>
          <w:szCs w:val="22"/>
        </w:rPr>
        <w:tab/>
        <w:t>l</w:t>
      </w:r>
      <w:r w:rsidR="007248D1">
        <w:rPr>
          <w:rFonts w:ascii="Palatino" w:hAnsi="Palatino"/>
          <w:b/>
          <w:sz w:val="22"/>
          <w:szCs w:val="22"/>
        </w:rPr>
        <w:t>ead on this.</w:t>
      </w:r>
    </w:p>
    <w:p w:rsidR="000D4866" w:rsidRPr="000D4866" w:rsidRDefault="000D4866" w:rsidP="002979C1">
      <w:pPr>
        <w:tabs>
          <w:tab w:val="left" w:pos="900"/>
          <w:tab w:val="left" w:pos="1260"/>
          <w:tab w:val="left" w:pos="1530"/>
        </w:tabs>
        <w:ind w:left="720" w:right="720"/>
        <w:jc w:val="center"/>
        <w:outlineLvl w:val="0"/>
        <w:rPr>
          <w:rFonts w:ascii="Palatino" w:hAnsi="Palatino"/>
          <w:sz w:val="22"/>
          <w:szCs w:val="22"/>
          <w:u w:val="single"/>
        </w:rPr>
      </w:pPr>
      <w:r w:rsidRPr="000D4866">
        <w:rPr>
          <w:rFonts w:ascii="Palatino" w:hAnsi="Palatino"/>
          <w:sz w:val="22"/>
          <w:szCs w:val="22"/>
          <w:u w:val="single"/>
        </w:rPr>
        <w:t>Critique #10 due in class</w:t>
      </w:r>
    </w:p>
    <w:p w:rsidR="00D57591" w:rsidRDefault="00D57591" w:rsidP="000D4866">
      <w:pPr>
        <w:tabs>
          <w:tab w:val="left" w:pos="900"/>
          <w:tab w:val="left" w:pos="1260"/>
          <w:tab w:val="left" w:pos="1530"/>
        </w:tabs>
        <w:ind w:left="1080" w:right="720"/>
        <w:rPr>
          <w:rFonts w:ascii="Palatino" w:hAnsi="Palatino"/>
          <w:b/>
          <w:sz w:val="22"/>
          <w:szCs w:val="22"/>
        </w:rPr>
      </w:pPr>
    </w:p>
    <w:p w:rsidR="000D4866" w:rsidRPr="0041041B" w:rsidRDefault="000D4866" w:rsidP="002979C1">
      <w:pPr>
        <w:tabs>
          <w:tab w:val="left" w:pos="900"/>
          <w:tab w:val="left" w:pos="1260"/>
          <w:tab w:val="left" w:pos="1530"/>
        </w:tabs>
        <w:ind w:left="1080" w:right="720"/>
        <w:jc w:val="center"/>
        <w:outlineLvl w:val="0"/>
        <w:rPr>
          <w:rFonts w:ascii="Palatino" w:hAnsi="Palatino"/>
          <w:sz w:val="22"/>
          <w:szCs w:val="22"/>
        </w:rPr>
      </w:pPr>
      <w:r>
        <w:rPr>
          <w:rFonts w:ascii="Palatino" w:hAnsi="Palatino"/>
          <w:b/>
          <w:sz w:val="22"/>
          <w:szCs w:val="22"/>
        </w:rPr>
        <w:t xml:space="preserve">FINAL </w:t>
      </w:r>
      <w:r w:rsidRPr="000D4866">
        <w:rPr>
          <w:rFonts w:ascii="Palatino" w:hAnsi="Palatino"/>
          <w:b/>
          <w:sz w:val="22"/>
          <w:szCs w:val="22"/>
        </w:rPr>
        <w:t xml:space="preserve">PAPER DUE BY </w:t>
      </w:r>
      <w:r>
        <w:rPr>
          <w:rFonts w:ascii="Palatino" w:hAnsi="Palatino"/>
          <w:b/>
          <w:sz w:val="22"/>
          <w:szCs w:val="22"/>
        </w:rPr>
        <w:t>5</w:t>
      </w:r>
      <w:r w:rsidRPr="000D4866">
        <w:rPr>
          <w:rFonts w:ascii="Palatino" w:hAnsi="Palatino"/>
          <w:b/>
          <w:sz w:val="22"/>
          <w:szCs w:val="22"/>
        </w:rPr>
        <w:t>pm</w:t>
      </w:r>
      <w:r>
        <w:rPr>
          <w:rFonts w:ascii="Palatino" w:hAnsi="Palatino"/>
          <w:sz w:val="22"/>
          <w:szCs w:val="22"/>
        </w:rPr>
        <w:t xml:space="preserve"> (electronically)</w:t>
      </w:r>
    </w:p>
    <w:p w:rsidR="00314DC9" w:rsidRDefault="00314DC9" w:rsidP="00314DC9">
      <w:pPr>
        <w:ind w:right="720"/>
        <w:rPr>
          <w:rFonts w:ascii="Palatino" w:hAnsi="Palatino"/>
          <w:b/>
          <w:sz w:val="22"/>
          <w:szCs w:val="22"/>
        </w:rPr>
      </w:pPr>
    </w:p>
    <w:p w:rsidR="00D57591" w:rsidRDefault="00D57591" w:rsidP="00314DC9">
      <w:pPr>
        <w:ind w:right="720"/>
        <w:rPr>
          <w:rFonts w:ascii="Palatino" w:hAnsi="Palatino"/>
          <w:b/>
          <w:sz w:val="22"/>
          <w:szCs w:val="22"/>
        </w:rPr>
      </w:pPr>
    </w:p>
    <w:p w:rsidR="00C66EAA" w:rsidRPr="00E02BC9" w:rsidRDefault="00C66EAA" w:rsidP="00C8456A">
      <w:pPr>
        <w:tabs>
          <w:tab w:val="left" w:pos="1080"/>
        </w:tabs>
        <w:ind w:right="720"/>
        <w:rPr>
          <w:rFonts w:ascii="Palatino" w:hAnsi="Palatino"/>
          <w:b/>
          <w:sz w:val="22"/>
          <w:szCs w:val="22"/>
        </w:rPr>
      </w:pPr>
      <w:r w:rsidRPr="00E02BC9">
        <w:rPr>
          <w:rFonts w:ascii="Palatino" w:hAnsi="Palatino"/>
          <w:b/>
          <w:sz w:val="22"/>
          <w:szCs w:val="22"/>
        </w:rPr>
        <w:t>Week 1</w:t>
      </w:r>
      <w:r w:rsidR="00240167">
        <w:rPr>
          <w:rFonts w:ascii="Palatino" w:hAnsi="Palatino"/>
          <w:b/>
          <w:sz w:val="22"/>
          <w:szCs w:val="22"/>
        </w:rPr>
        <w:t>3</w:t>
      </w:r>
      <w:r w:rsidRPr="00E02BC9">
        <w:rPr>
          <w:rFonts w:ascii="Palatino" w:hAnsi="Palatino"/>
          <w:b/>
          <w:sz w:val="22"/>
          <w:szCs w:val="22"/>
        </w:rPr>
        <w:tab/>
      </w:r>
      <w:r w:rsidR="00D57591" w:rsidRPr="00E02BC9">
        <w:rPr>
          <w:rFonts w:ascii="Palatino" w:hAnsi="Palatino"/>
          <w:b/>
          <w:sz w:val="22"/>
          <w:szCs w:val="22"/>
        </w:rPr>
        <w:t>PAPER PRESENTATIONS</w:t>
      </w:r>
    </w:p>
    <w:p w:rsidR="003D1989" w:rsidRPr="00CA5959" w:rsidRDefault="003D1989" w:rsidP="003D1989">
      <w:pPr>
        <w:rPr>
          <w:rFonts w:ascii="Palatino" w:hAnsi="Palatino"/>
          <w:sz w:val="22"/>
          <w:szCs w:val="22"/>
        </w:rPr>
      </w:pPr>
      <w:r w:rsidRPr="00CA5959">
        <w:rPr>
          <w:rFonts w:ascii="Palatino" w:hAnsi="Palatino"/>
          <w:sz w:val="22"/>
          <w:szCs w:val="22"/>
        </w:rPr>
        <w:t>April 1</w:t>
      </w:r>
      <w:r w:rsidR="008C675C" w:rsidRPr="00CA5959">
        <w:rPr>
          <w:rFonts w:ascii="Palatino" w:hAnsi="Palatino"/>
          <w:sz w:val="22"/>
          <w:szCs w:val="22"/>
        </w:rPr>
        <w:t>7</w:t>
      </w:r>
    </w:p>
    <w:p w:rsidR="002D11FE" w:rsidRPr="00C8456A" w:rsidRDefault="002D11FE" w:rsidP="00CA5959">
      <w:pPr>
        <w:tabs>
          <w:tab w:val="left" w:pos="900"/>
          <w:tab w:val="left" w:pos="1260"/>
          <w:tab w:val="left" w:pos="1530"/>
        </w:tabs>
        <w:ind w:left="1440" w:right="720"/>
        <w:rPr>
          <w:rFonts w:ascii="Palatino" w:hAnsi="Palatino"/>
          <w:b/>
          <w:sz w:val="22"/>
          <w:szCs w:val="22"/>
        </w:rPr>
      </w:pPr>
    </w:p>
    <w:p w:rsidR="003008D9" w:rsidRPr="00E02BC9" w:rsidRDefault="00240167" w:rsidP="00C8456A">
      <w:pPr>
        <w:tabs>
          <w:tab w:val="left" w:pos="1080"/>
        </w:tabs>
        <w:ind w:right="720"/>
        <w:rPr>
          <w:rFonts w:ascii="Palatino" w:hAnsi="Palatino"/>
          <w:b/>
          <w:sz w:val="22"/>
          <w:szCs w:val="22"/>
        </w:rPr>
      </w:pPr>
      <w:r w:rsidRPr="00C8456A">
        <w:rPr>
          <w:rFonts w:ascii="Palatino" w:hAnsi="Palatino"/>
          <w:b/>
          <w:sz w:val="22"/>
          <w:szCs w:val="22"/>
        </w:rPr>
        <w:t>Week 14</w:t>
      </w:r>
      <w:r w:rsidR="00314DC9" w:rsidRPr="00C8456A">
        <w:rPr>
          <w:rFonts w:ascii="Palatino" w:hAnsi="Palatino"/>
          <w:b/>
          <w:sz w:val="22"/>
          <w:szCs w:val="22"/>
        </w:rPr>
        <w:tab/>
      </w:r>
      <w:r w:rsidR="00303654" w:rsidRPr="00C8456A">
        <w:rPr>
          <w:rFonts w:ascii="Palatino" w:hAnsi="Palatino"/>
          <w:b/>
          <w:sz w:val="22"/>
          <w:szCs w:val="22"/>
        </w:rPr>
        <w:t>CONCLUSIONS</w:t>
      </w:r>
      <w:r w:rsidR="00303654">
        <w:rPr>
          <w:rFonts w:ascii="Palatino" w:hAnsi="Palatino"/>
          <w:b/>
          <w:sz w:val="22"/>
          <w:szCs w:val="22"/>
        </w:rPr>
        <w:t xml:space="preserve"> </w:t>
      </w:r>
      <w:r w:rsidR="00314DC9" w:rsidRPr="00C8456A">
        <w:rPr>
          <w:rFonts w:ascii="Palatino" w:hAnsi="Palatino"/>
          <w:sz w:val="22"/>
          <w:szCs w:val="22"/>
        </w:rPr>
        <w:t>(discussion over dinner at Fran’s</w:t>
      </w:r>
      <w:r w:rsidR="005778D0" w:rsidRPr="00C8456A">
        <w:rPr>
          <w:rFonts w:ascii="Palatino" w:hAnsi="Palatino"/>
          <w:sz w:val="22"/>
          <w:szCs w:val="22"/>
        </w:rPr>
        <w:t xml:space="preserve"> house</w:t>
      </w:r>
      <w:r w:rsidR="00314DC9" w:rsidRPr="00C8456A">
        <w:rPr>
          <w:rFonts w:ascii="Palatino" w:hAnsi="Palatino"/>
          <w:sz w:val="22"/>
          <w:szCs w:val="22"/>
        </w:rPr>
        <w:t>)</w:t>
      </w:r>
      <w:r w:rsidRPr="00C8456A">
        <w:rPr>
          <w:rFonts w:ascii="Palatino" w:hAnsi="Palatino"/>
          <w:sz w:val="22"/>
          <w:szCs w:val="22"/>
        </w:rPr>
        <w:tab/>
      </w:r>
    </w:p>
    <w:p w:rsidR="006F1DF9" w:rsidRDefault="003D1989">
      <w:pPr>
        <w:rPr>
          <w:rFonts w:ascii="Palatino" w:hAnsi="Palatino"/>
          <w:b/>
          <w:sz w:val="22"/>
          <w:szCs w:val="22"/>
        </w:rPr>
      </w:pPr>
      <w:r w:rsidRPr="00CA5959">
        <w:rPr>
          <w:rFonts w:ascii="Palatino" w:hAnsi="Palatino"/>
          <w:sz w:val="22"/>
          <w:szCs w:val="22"/>
        </w:rPr>
        <w:t>April 24</w:t>
      </w:r>
      <w:r w:rsidRPr="00E02BC9">
        <w:rPr>
          <w:rFonts w:ascii="Palatino" w:hAnsi="Palatino"/>
          <w:b/>
          <w:sz w:val="22"/>
          <w:szCs w:val="22"/>
        </w:rPr>
        <w:tab/>
      </w:r>
    </w:p>
    <w:p w:rsidR="008122D5" w:rsidRPr="00F77C3B" w:rsidRDefault="008122D5" w:rsidP="00FC4662">
      <w:pPr>
        <w:pStyle w:val="NormalWeb"/>
        <w:spacing w:before="0" w:beforeAutospacing="0" w:after="0" w:afterAutospacing="0"/>
        <w:ind w:right="720"/>
        <w:rPr>
          <w:rFonts w:ascii="Palatino" w:hAnsi="Palatino"/>
          <w:color w:val="auto"/>
          <w:sz w:val="22"/>
          <w:szCs w:val="22"/>
        </w:rPr>
      </w:pPr>
    </w:p>
    <w:sectPr w:rsidR="008122D5" w:rsidRPr="00F77C3B" w:rsidSect="0046083F">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73" w:rsidRDefault="00812073" w:rsidP="0032555A">
      <w:r>
        <w:separator/>
      </w:r>
    </w:p>
  </w:endnote>
  <w:endnote w:type="continuationSeparator" w:id="0">
    <w:p w:rsidR="00812073" w:rsidRDefault="00812073" w:rsidP="0032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HIJCMN+TimesNewRomanPSM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73" w:rsidRDefault="00812073" w:rsidP="0032555A">
      <w:r>
        <w:separator/>
      </w:r>
    </w:p>
  </w:footnote>
  <w:footnote w:type="continuationSeparator" w:id="0">
    <w:p w:rsidR="00812073" w:rsidRDefault="00812073" w:rsidP="00325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4600A58"/>
    <w:multiLevelType w:val="hybridMultilevel"/>
    <w:tmpl w:val="E6B0B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A1512"/>
    <w:multiLevelType w:val="hybridMultilevel"/>
    <w:tmpl w:val="EA5C4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92587"/>
    <w:multiLevelType w:val="hybridMultilevel"/>
    <w:tmpl w:val="802EF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0E6F59"/>
    <w:multiLevelType w:val="hybridMultilevel"/>
    <w:tmpl w:val="426E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41274"/>
    <w:multiLevelType w:val="multilevel"/>
    <w:tmpl w:val="2E1E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06143"/>
    <w:multiLevelType w:val="hybridMultilevel"/>
    <w:tmpl w:val="786C3542"/>
    <w:lvl w:ilvl="0" w:tplc="0AFCBB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65726"/>
    <w:multiLevelType w:val="hybridMultilevel"/>
    <w:tmpl w:val="11AC4D18"/>
    <w:lvl w:ilvl="0" w:tplc="7CBEF6E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72815A8"/>
    <w:multiLevelType w:val="hybridMultilevel"/>
    <w:tmpl w:val="9A28832E"/>
    <w:lvl w:ilvl="0" w:tplc="CA129D5C">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7984770"/>
    <w:multiLevelType w:val="hybridMultilevel"/>
    <w:tmpl w:val="C6568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92612A"/>
    <w:multiLevelType w:val="hybridMultilevel"/>
    <w:tmpl w:val="97004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428DC"/>
    <w:multiLevelType w:val="hybridMultilevel"/>
    <w:tmpl w:val="96E43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2155EB"/>
    <w:multiLevelType w:val="hybridMultilevel"/>
    <w:tmpl w:val="C5004B5A"/>
    <w:lvl w:ilvl="0" w:tplc="A9E0A8D6">
      <w:start w:val="1"/>
      <w:numFmt w:val="bullet"/>
      <w:lvlText w:val=""/>
      <w:lvlJc w:val="left"/>
      <w:pPr>
        <w:tabs>
          <w:tab w:val="num" w:pos="288"/>
        </w:tabs>
        <w:ind w:left="720" w:hanging="432"/>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F0C2C68"/>
    <w:multiLevelType w:val="hybridMultilevel"/>
    <w:tmpl w:val="254A0A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nsid w:val="2F0F0673"/>
    <w:multiLevelType w:val="multilevel"/>
    <w:tmpl w:val="4AA03F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FE76AE8"/>
    <w:multiLevelType w:val="hybridMultilevel"/>
    <w:tmpl w:val="43E0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C6127"/>
    <w:multiLevelType w:val="hybridMultilevel"/>
    <w:tmpl w:val="B98CABB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nsid w:val="3B2671C0"/>
    <w:multiLevelType w:val="hybridMultilevel"/>
    <w:tmpl w:val="403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A792A"/>
    <w:multiLevelType w:val="hybridMultilevel"/>
    <w:tmpl w:val="0A16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71B60"/>
    <w:multiLevelType w:val="hybridMultilevel"/>
    <w:tmpl w:val="E2B82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7B1550"/>
    <w:multiLevelType w:val="hybridMultilevel"/>
    <w:tmpl w:val="8844FD62"/>
    <w:lvl w:ilvl="0" w:tplc="A9E0A8D6">
      <w:start w:val="1"/>
      <w:numFmt w:val="bullet"/>
      <w:lvlText w:val=""/>
      <w:lvlJc w:val="left"/>
      <w:pPr>
        <w:tabs>
          <w:tab w:val="num" w:pos="288"/>
        </w:tabs>
        <w:ind w:left="720" w:hanging="432"/>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A9E0A8D6">
      <w:start w:val="1"/>
      <w:numFmt w:val="bullet"/>
      <w:lvlText w:val=""/>
      <w:lvlJc w:val="left"/>
      <w:pPr>
        <w:tabs>
          <w:tab w:val="num" w:pos="1800"/>
        </w:tabs>
        <w:ind w:left="2232" w:hanging="432"/>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1DA4FB7"/>
    <w:multiLevelType w:val="hybridMultilevel"/>
    <w:tmpl w:val="CAC44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F60CB6"/>
    <w:multiLevelType w:val="hybridMultilevel"/>
    <w:tmpl w:val="87C2AD44"/>
    <w:lvl w:ilvl="0" w:tplc="A9E0A8D6">
      <w:start w:val="1"/>
      <w:numFmt w:val="bullet"/>
      <w:lvlText w:val=""/>
      <w:lvlJc w:val="left"/>
      <w:pPr>
        <w:tabs>
          <w:tab w:val="num" w:pos="288"/>
        </w:tabs>
        <w:ind w:left="720" w:hanging="432"/>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F208F14"/>
    <w:multiLevelType w:val="hybridMultilevel"/>
    <w:tmpl w:val="7EB06A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F4353A9"/>
    <w:multiLevelType w:val="hybridMultilevel"/>
    <w:tmpl w:val="A8D0BA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615FDB"/>
    <w:multiLevelType w:val="multilevel"/>
    <w:tmpl w:val="55AC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4D5E47"/>
    <w:multiLevelType w:val="hybridMultilevel"/>
    <w:tmpl w:val="0016C290"/>
    <w:lvl w:ilvl="0" w:tplc="A9E0A8D6">
      <w:start w:val="1"/>
      <w:numFmt w:val="bullet"/>
      <w:lvlText w:val=""/>
      <w:lvlJc w:val="left"/>
      <w:pPr>
        <w:tabs>
          <w:tab w:val="num" w:pos="720"/>
        </w:tabs>
        <w:ind w:left="1152" w:hanging="432"/>
      </w:pPr>
      <w:rPr>
        <w:rFonts w:ascii="Wingdings" w:hAnsi="Wingdings" w:hint="default"/>
      </w:rPr>
    </w:lvl>
    <w:lvl w:ilvl="1" w:tplc="000F0409">
      <w:start w:val="1"/>
      <w:numFmt w:val="decimal"/>
      <w:lvlText w:val="%2."/>
      <w:lvlJc w:val="left"/>
      <w:pPr>
        <w:tabs>
          <w:tab w:val="num" w:pos="1872"/>
        </w:tabs>
        <w:ind w:left="1872" w:hanging="360"/>
      </w:pPr>
      <w:rPr>
        <w:rFonts w:hint="default"/>
      </w:rPr>
    </w:lvl>
    <w:lvl w:ilvl="2" w:tplc="86CE9EE0">
      <w:start w:val="11"/>
      <w:numFmt w:val="decimal"/>
      <w:lvlText w:val="%3"/>
      <w:lvlJc w:val="left"/>
      <w:pPr>
        <w:tabs>
          <w:tab w:val="num" w:pos="2772"/>
        </w:tabs>
        <w:ind w:left="2772" w:hanging="540"/>
      </w:pPr>
      <w:rPr>
        <w:rFonts w:hint="default"/>
        <w:b w:val="0"/>
      </w:rPr>
    </w:lvl>
    <w:lvl w:ilvl="3" w:tplc="00010409" w:tentative="1">
      <w:start w:val="1"/>
      <w:numFmt w:val="bullet"/>
      <w:lvlText w:val=""/>
      <w:lvlJc w:val="left"/>
      <w:pPr>
        <w:tabs>
          <w:tab w:val="num" w:pos="3312"/>
        </w:tabs>
        <w:ind w:left="3312" w:hanging="360"/>
      </w:pPr>
      <w:rPr>
        <w:rFonts w:ascii="Symbol" w:hAnsi="Symbol" w:hint="default"/>
      </w:rPr>
    </w:lvl>
    <w:lvl w:ilvl="4" w:tplc="00030409" w:tentative="1">
      <w:start w:val="1"/>
      <w:numFmt w:val="bullet"/>
      <w:lvlText w:val="o"/>
      <w:lvlJc w:val="left"/>
      <w:pPr>
        <w:tabs>
          <w:tab w:val="num" w:pos="4032"/>
        </w:tabs>
        <w:ind w:left="4032" w:hanging="360"/>
      </w:pPr>
      <w:rPr>
        <w:rFonts w:ascii="Courier New" w:hAnsi="Courier New" w:hint="default"/>
      </w:rPr>
    </w:lvl>
    <w:lvl w:ilvl="5" w:tplc="00050409" w:tentative="1">
      <w:start w:val="1"/>
      <w:numFmt w:val="bullet"/>
      <w:lvlText w:val=""/>
      <w:lvlJc w:val="left"/>
      <w:pPr>
        <w:tabs>
          <w:tab w:val="num" w:pos="4752"/>
        </w:tabs>
        <w:ind w:left="4752" w:hanging="360"/>
      </w:pPr>
      <w:rPr>
        <w:rFonts w:ascii="Wingdings" w:hAnsi="Wingdings" w:hint="default"/>
      </w:rPr>
    </w:lvl>
    <w:lvl w:ilvl="6" w:tplc="00010409" w:tentative="1">
      <w:start w:val="1"/>
      <w:numFmt w:val="bullet"/>
      <w:lvlText w:val=""/>
      <w:lvlJc w:val="left"/>
      <w:pPr>
        <w:tabs>
          <w:tab w:val="num" w:pos="5472"/>
        </w:tabs>
        <w:ind w:left="5472" w:hanging="360"/>
      </w:pPr>
      <w:rPr>
        <w:rFonts w:ascii="Symbol" w:hAnsi="Symbol" w:hint="default"/>
      </w:rPr>
    </w:lvl>
    <w:lvl w:ilvl="7" w:tplc="00030409" w:tentative="1">
      <w:start w:val="1"/>
      <w:numFmt w:val="bullet"/>
      <w:lvlText w:val="o"/>
      <w:lvlJc w:val="left"/>
      <w:pPr>
        <w:tabs>
          <w:tab w:val="num" w:pos="6192"/>
        </w:tabs>
        <w:ind w:left="6192" w:hanging="360"/>
      </w:pPr>
      <w:rPr>
        <w:rFonts w:ascii="Courier New" w:hAnsi="Courier New" w:hint="default"/>
      </w:rPr>
    </w:lvl>
    <w:lvl w:ilvl="8" w:tplc="00050409" w:tentative="1">
      <w:start w:val="1"/>
      <w:numFmt w:val="bullet"/>
      <w:lvlText w:val=""/>
      <w:lvlJc w:val="left"/>
      <w:pPr>
        <w:tabs>
          <w:tab w:val="num" w:pos="6912"/>
        </w:tabs>
        <w:ind w:left="6912" w:hanging="360"/>
      </w:pPr>
      <w:rPr>
        <w:rFonts w:ascii="Wingdings" w:hAnsi="Wingdings" w:hint="default"/>
      </w:rPr>
    </w:lvl>
  </w:abstractNum>
  <w:abstractNum w:abstractNumId="26">
    <w:nsid w:val="665B7A3E"/>
    <w:multiLevelType w:val="hybridMultilevel"/>
    <w:tmpl w:val="1474EDF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nsid w:val="6F874FA5"/>
    <w:multiLevelType w:val="hybridMultilevel"/>
    <w:tmpl w:val="349EEFC6"/>
    <w:lvl w:ilvl="0" w:tplc="A9E0A8D6">
      <w:start w:val="1"/>
      <w:numFmt w:val="bullet"/>
      <w:lvlText w:val=""/>
      <w:lvlJc w:val="left"/>
      <w:pPr>
        <w:tabs>
          <w:tab w:val="num" w:pos="288"/>
        </w:tabs>
        <w:ind w:left="720" w:hanging="432"/>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786211B"/>
    <w:multiLevelType w:val="hybridMultilevel"/>
    <w:tmpl w:val="82C43D02"/>
    <w:lvl w:ilvl="0" w:tplc="A9E0A8D6">
      <w:start w:val="1"/>
      <w:numFmt w:val="bullet"/>
      <w:lvlText w:val=""/>
      <w:lvlJc w:val="left"/>
      <w:pPr>
        <w:tabs>
          <w:tab w:val="num" w:pos="288"/>
        </w:tabs>
        <w:ind w:left="720" w:hanging="432"/>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8BD4898"/>
    <w:multiLevelType w:val="hybridMultilevel"/>
    <w:tmpl w:val="7F6009B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7EBD5F61"/>
    <w:multiLevelType w:val="hybridMultilevel"/>
    <w:tmpl w:val="A7D89B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44247A"/>
    <w:multiLevelType w:val="hybridMultilevel"/>
    <w:tmpl w:val="20CC8E7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A76BE7"/>
    <w:multiLevelType w:val="hybridMultilevel"/>
    <w:tmpl w:val="7A6A8F54"/>
    <w:lvl w:ilvl="0" w:tplc="A9E0A8D6">
      <w:start w:val="1"/>
      <w:numFmt w:val="bullet"/>
      <w:lvlText w:val=""/>
      <w:lvlJc w:val="left"/>
      <w:pPr>
        <w:tabs>
          <w:tab w:val="num" w:pos="288"/>
        </w:tabs>
        <w:ind w:left="720" w:hanging="432"/>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5"/>
  </w:num>
  <w:num w:numId="4">
    <w:abstractNumId w:val="30"/>
  </w:num>
  <w:num w:numId="5">
    <w:abstractNumId w:val="18"/>
  </w:num>
  <w:num w:numId="6">
    <w:abstractNumId w:val="12"/>
  </w:num>
  <w:num w:numId="7">
    <w:abstractNumId w:val="23"/>
  </w:num>
  <w:num w:numId="8">
    <w:abstractNumId w:val="31"/>
  </w:num>
  <w:num w:numId="9">
    <w:abstractNumId w:val="24"/>
  </w:num>
  <w:num w:numId="10">
    <w:abstractNumId w:val="17"/>
  </w:num>
  <w:num w:numId="11">
    <w:abstractNumId w:val="19"/>
  </w:num>
  <w:num w:numId="12">
    <w:abstractNumId w:val="11"/>
  </w:num>
  <w:num w:numId="13">
    <w:abstractNumId w:val="25"/>
  </w:num>
  <w:num w:numId="14">
    <w:abstractNumId w:val="27"/>
  </w:num>
  <w:num w:numId="15">
    <w:abstractNumId w:val="13"/>
  </w:num>
  <w:num w:numId="16">
    <w:abstractNumId w:val="16"/>
  </w:num>
  <w:num w:numId="17">
    <w:abstractNumId w:val="3"/>
  </w:num>
  <w:num w:numId="18">
    <w:abstractNumId w:val="7"/>
  </w:num>
  <w:num w:numId="19">
    <w:abstractNumId w:val="14"/>
  </w:num>
  <w:num w:numId="20">
    <w:abstractNumId w:val="4"/>
  </w:num>
  <w:num w:numId="21">
    <w:abstractNumId w:val="21"/>
  </w:num>
  <w:num w:numId="22">
    <w:abstractNumId w:val="28"/>
  </w:num>
  <w:num w:numId="23">
    <w:abstractNumId w:val="32"/>
  </w:num>
  <w:num w:numId="24">
    <w:abstractNumId w:val="1"/>
  </w:num>
  <w:num w:numId="25">
    <w:abstractNumId w:val="20"/>
  </w:num>
  <w:num w:numId="26">
    <w:abstractNumId w:val="8"/>
  </w:num>
  <w:num w:numId="27">
    <w:abstractNumId w:val="9"/>
  </w:num>
  <w:num w:numId="28">
    <w:abstractNumId w:val="0"/>
  </w:num>
  <w:num w:numId="29">
    <w:abstractNumId w:val="29"/>
  </w:num>
  <w:num w:numId="30">
    <w:abstractNumId w:val="15"/>
  </w:num>
  <w:num w:numId="31">
    <w:abstractNumId w:val="10"/>
  </w:num>
  <w:num w:numId="32">
    <w:abstractNumId w:val="2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2D"/>
    <w:rsid w:val="00012188"/>
    <w:rsid w:val="0001724A"/>
    <w:rsid w:val="0002157B"/>
    <w:rsid w:val="00031416"/>
    <w:rsid w:val="00047213"/>
    <w:rsid w:val="000701B4"/>
    <w:rsid w:val="00091B65"/>
    <w:rsid w:val="000A24AC"/>
    <w:rsid w:val="000B2701"/>
    <w:rsid w:val="000C59A2"/>
    <w:rsid w:val="000D4866"/>
    <w:rsid w:val="000D793E"/>
    <w:rsid w:val="000E2446"/>
    <w:rsid w:val="000E2878"/>
    <w:rsid w:val="000F28BB"/>
    <w:rsid w:val="00106B47"/>
    <w:rsid w:val="00120309"/>
    <w:rsid w:val="00122932"/>
    <w:rsid w:val="0014662D"/>
    <w:rsid w:val="0016201E"/>
    <w:rsid w:val="0018546F"/>
    <w:rsid w:val="001970A9"/>
    <w:rsid w:val="001B13C2"/>
    <w:rsid w:val="001D30C3"/>
    <w:rsid w:val="00204E2B"/>
    <w:rsid w:val="00240167"/>
    <w:rsid w:val="0024502E"/>
    <w:rsid w:val="002468E4"/>
    <w:rsid w:val="00247123"/>
    <w:rsid w:val="00254772"/>
    <w:rsid w:val="002566E5"/>
    <w:rsid w:val="00263D01"/>
    <w:rsid w:val="002754AC"/>
    <w:rsid w:val="00275A97"/>
    <w:rsid w:val="002828ED"/>
    <w:rsid w:val="002911F5"/>
    <w:rsid w:val="002979C1"/>
    <w:rsid w:val="002B36B4"/>
    <w:rsid w:val="002C1C35"/>
    <w:rsid w:val="002D11FE"/>
    <w:rsid w:val="002E7656"/>
    <w:rsid w:val="002F4713"/>
    <w:rsid w:val="002F5857"/>
    <w:rsid w:val="003008D9"/>
    <w:rsid w:val="00300D43"/>
    <w:rsid w:val="00303654"/>
    <w:rsid w:val="00314DC9"/>
    <w:rsid w:val="00315939"/>
    <w:rsid w:val="00321051"/>
    <w:rsid w:val="0032555A"/>
    <w:rsid w:val="00326CFD"/>
    <w:rsid w:val="00326F08"/>
    <w:rsid w:val="003311C3"/>
    <w:rsid w:val="00341D51"/>
    <w:rsid w:val="00342325"/>
    <w:rsid w:val="00353577"/>
    <w:rsid w:val="00360194"/>
    <w:rsid w:val="00382E28"/>
    <w:rsid w:val="00391226"/>
    <w:rsid w:val="0039186F"/>
    <w:rsid w:val="00394F0C"/>
    <w:rsid w:val="003A1A2C"/>
    <w:rsid w:val="003A61EA"/>
    <w:rsid w:val="003B3227"/>
    <w:rsid w:val="003D1386"/>
    <w:rsid w:val="003D1989"/>
    <w:rsid w:val="003E69BA"/>
    <w:rsid w:val="003F78D7"/>
    <w:rsid w:val="0041041B"/>
    <w:rsid w:val="00416EB8"/>
    <w:rsid w:val="00420BBB"/>
    <w:rsid w:val="0046083F"/>
    <w:rsid w:val="00475BE2"/>
    <w:rsid w:val="00482F15"/>
    <w:rsid w:val="004A1662"/>
    <w:rsid w:val="004A3E68"/>
    <w:rsid w:val="004A4DC9"/>
    <w:rsid w:val="004B152F"/>
    <w:rsid w:val="004D252D"/>
    <w:rsid w:val="004D2EB3"/>
    <w:rsid w:val="004E27D1"/>
    <w:rsid w:val="004F02E3"/>
    <w:rsid w:val="0050079F"/>
    <w:rsid w:val="005022C4"/>
    <w:rsid w:val="005055D0"/>
    <w:rsid w:val="00505733"/>
    <w:rsid w:val="005063B1"/>
    <w:rsid w:val="0051152B"/>
    <w:rsid w:val="005226B0"/>
    <w:rsid w:val="00522C16"/>
    <w:rsid w:val="005249DD"/>
    <w:rsid w:val="0052764A"/>
    <w:rsid w:val="00542CA1"/>
    <w:rsid w:val="005552EE"/>
    <w:rsid w:val="0057080E"/>
    <w:rsid w:val="005778D0"/>
    <w:rsid w:val="005815F4"/>
    <w:rsid w:val="00581C58"/>
    <w:rsid w:val="00585391"/>
    <w:rsid w:val="005B1EE2"/>
    <w:rsid w:val="005B60FD"/>
    <w:rsid w:val="005C34BE"/>
    <w:rsid w:val="005C607D"/>
    <w:rsid w:val="005C7AF0"/>
    <w:rsid w:val="005D62F1"/>
    <w:rsid w:val="005E2A0C"/>
    <w:rsid w:val="006216CE"/>
    <w:rsid w:val="00645B89"/>
    <w:rsid w:val="00646B3F"/>
    <w:rsid w:val="0064703B"/>
    <w:rsid w:val="00662B5C"/>
    <w:rsid w:val="00666FE7"/>
    <w:rsid w:val="00673BAC"/>
    <w:rsid w:val="0067421B"/>
    <w:rsid w:val="00681B12"/>
    <w:rsid w:val="006826C0"/>
    <w:rsid w:val="00690554"/>
    <w:rsid w:val="00692F32"/>
    <w:rsid w:val="00694427"/>
    <w:rsid w:val="006A2018"/>
    <w:rsid w:val="006B54DD"/>
    <w:rsid w:val="006E61D2"/>
    <w:rsid w:val="006F1DF9"/>
    <w:rsid w:val="0070013A"/>
    <w:rsid w:val="00704CF0"/>
    <w:rsid w:val="007222D0"/>
    <w:rsid w:val="007248D1"/>
    <w:rsid w:val="00725580"/>
    <w:rsid w:val="00727A5F"/>
    <w:rsid w:val="00733B48"/>
    <w:rsid w:val="00742CBC"/>
    <w:rsid w:val="00743C74"/>
    <w:rsid w:val="0074689A"/>
    <w:rsid w:val="007750F4"/>
    <w:rsid w:val="00791388"/>
    <w:rsid w:val="007A5A00"/>
    <w:rsid w:val="007A7FD4"/>
    <w:rsid w:val="007D17CA"/>
    <w:rsid w:val="007D3114"/>
    <w:rsid w:val="007D6950"/>
    <w:rsid w:val="007E11A4"/>
    <w:rsid w:val="007E49F1"/>
    <w:rsid w:val="007F0015"/>
    <w:rsid w:val="0081158B"/>
    <w:rsid w:val="00812073"/>
    <w:rsid w:val="008122D5"/>
    <w:rsid w:val="00823CAA"/>
    <w:rsid w:val="00830547"/>
    <w:rsid w:val="0083192C"/>
    <w:rsid w:val="00853001"/>
    <w:rsid w:val="00853B8C"/>
    <w:rsid w:val="00872697"/>
    <w:rsid w:val="00872DAA"/>
    <w:rsid w:val="0088079D"/>
    <w:rsid w:val="008921A3"/>
    <w:rsid w:val="008B15EC"/>
    <w:rsid w:val="008B75C6"/>
    <w:rsid w:val="008C0A9D"/>
    <w:rsid w:val="008C5047"/>
    <w:rsid w:val="008C5952"/>
    <w:rsid w:val="008C675C"/>
    <w:rsid w:val="008D7A8F"/>
    <w:rsid w:val="008F0F5A"/>
    <w:rsid w:val="00906B3B"/>
    <w:rsid w:val="00931918"/>
    <w:rsid w:val="009400C8"/>
    <w:rsid w:val="00963CC4"/>
    <w:rsid w:val="00966340"/>
    <w:rsid w:val="00966F81"/>
    <w:rsid w:val="00972716"/>
    <w:rsid w:val="00990BD4"/>
    <w:rsid w:val="009910A9"/>
    <w:rsid w:val="009B6F7B"/>
    <w:rsid w:val="009B7315"/>
    <w:rsid w:val="009D1407"/>
    <w:rsid w:val="009D7C13"/>
    <w:rsid w:val="009F390D"/>
    <w:rsid w:val="00A01E1C"/>
    <w:rsid w:val="00A02658"/>
    <w:rsid w:val="00A02EEB"/>
    <w:rsid w:val="00A24D69"/>
    <w:rsid w:val="00A35218"/>
    <w:rsid w:val="00A41640"/>
    <w:rsid w:val="00A63B62"/>
    <w:rsid w:val="00A85E63"/>
    <w:rsid w:val="00A901A3"/>
    <w:rsid w:val="00A96C86"/>
    <w:rsid w:val="00AA6357"/>
    <w:rsid w:val="00AB2611"/>
    <w:rsid w:val="00AC2B4B"/>
    <w:rsid w:val="00AE154B"/>
    <w:rsid w:val="00AE35E5"/>
    <w:rsid w:val="00AE4101"/>
    <w:rsid w:val="00AE4F97"/>
    <w:rsid w:val="00AF22F5"/>
    <w:rsid w:val="00B24A5F"/>
    <w:rsid w:val="00B37A60"/>
    <w:rsid w:val="00B6226C"/>
    <w:rsid w:val="00B71520"/>
    <w:rsid w:val="00B81C70"/>
    <w:rsid w:val="00BB2331"/>
    <w:rsid w:val="00BC5CE8"/>
    <w:rsid w:val="00BD0A50"/>
    <w:rsid w:val="00BD3558"/>
    <w:rsid w:val="00BE23BF"/>
    <w:rsid w:val="00BF55B9"/>
    <w:rsid w:val="00BF7640"/>
    <w:rsid w:val="00C036B9"/>
    <w:rsid w:val="00C04685"/>
    <w:rsid w:val="00C06407"/>
    <w:rsid w:val="00C21D48"/>
    <w:rsid w:val="00C32021"/>
    <w:rsid w:val="00C56EDB"/>
    <w:rsid w:val="00C624A8"/>
    <w:rsid w:val="00C645E2"/>
    <w:rsid w:val="00C66EAA"/>
    <w:rsid w:val="00C8456A"/>
    <w:rsid w:val="00CA07F2"/>
    <w:rsid w:val="00CA1BB3"/>
    <w:rsid w:val="00CA5959"/>
    <w:rsid w:val="00CC0A76"/>
    <w:rsid w:val="00CC61A0"/>
    <w:rsid w:val="00CC6A78"/>
    <w:rsid w:val="00CD75BF"/>
    <w:rsid w:val="00D13591"/>
    <w:rsid w:val="00D1428F"/>
    <w:rsid w:val="00D46503"/>
    <w:rsid w:val="00D551F1"/>
    <w:rsid w:val="00D57591"/>
    <w:rsid w:val="00D66F2D"/>
    <w:rsid w:val="00D73A5C"/>
    <w:rsid w:val="00D94A1D"/>
    <w:rsid w:val="00DA337C"/>
    <w:rsid w:val="00DA59FF"/>
    <w:rsid w:val="00DB1A24"/>
    <w:rsid w:val="00DC1013"/>
    <w:rsid w:val="00DD3D86"/>
    <w:rsid w:val="00DE25C0"/>
    <w:rsid w:val="00DE62E4"/>
    <w:rsid w:val="00DF3A55"/>
    <w:rsid w:val="00DF630B"/>
    <w:rsid w:val="00E02BC9"/>
    <w:rsid w:val="00E1340F"/>
    <w:rsid w:val="00E5665B"/>
    <w:rsid w:val="00E60CAD"/>
    <w:rsid w:val="00E611F7"/>
    <w:rsid w:val="00E85068"/>
    <w:rsid w:val="00EA2637"/>
    <w:rsid w:val="00EF4293"/>
    <w:rsid w:val="00F01955"/>
    <w:rsid w:val="00F0585A"/>
    <w:rsid w:val="00F07C5E"/>
    <w:rsid w:val="00F07C83"/>
    <w:rsid w:val="00F15CB9"/>
    <w:rsid w:val="00F21776"/>
    <w:rsid w:val="00F6069C"/>
    <w:rsid w:val="00F717A3"/>
    <w:rsid w:val="00F77C3B"/>
    <w:rsid w:val="00F84702"/>
    <w:rsid w:val="00F84786"/>
    <w:rsid w:val="00F9151E"/>
    <w:rsid w:val="00F95F98"/>
    <w:rsid w:val="00FA2AF6"/>
    <w:rsid w:val="00FB5CBD"/>
    <w:rsid w:val="00FC4662"/>
    <w:rsid w:val="00FC692C"/>
    <w:rsid w:val="00FE54D9"/>
    <w:rsid w:val="00FE55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A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2D"/>
    <w:rPr>
      <w:rFonts w:ascii="Times New Roman" w:eastAsia="Times New Roman" w:hAnsi="Times New Roman" w:cs="Times New Roman"/>
    </w:rPr>
  </w:style>
  <w:style w:type="paragraph" w:styleId="Heading1">
    <w:name w:val="heading 1"/>
    <w:basedOn w:val="Normal"/>
    <w:next w:val="Normal"/>
    <w:link w:val="Heading1Char"/>
    <w:uiPriority w:val="9"/>
    <w:qFormat/>
    <w:rsid w:val="00D66F2D"/>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D66F2D"/>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66F2D"/>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qFormat/>
    <w:rsid w:val="00D66F2D"/>
    <w:pPr>
      <w:keepNext/>
      <w:tabs>
        <w:tab w:val="left" w:pos="720"/>
        <w:tab w:val="left" w:pos="1440"/>
        <w:tab w:val="left" w:pos="1980"/>
        <w:tab w:val="left" w:pos="7110"/>
        <w:tab w:val="left" w:pos="7200"/>
      </w:tabs>
      <w:ind w:right="-540"/>
      <w:outlineLvl w:val="3"/>
    </w:pPr>
    <w:rPr>
      <w:rFonts w:ascii="Palatino" w:hAnsi="Palatin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F2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D66F2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D66F2D"/>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rsid w:val="00D66F2D"/>
    <w:rPr>
      <w:rFonts w:ascii="Palatino" w:eastAsia="Times New Roman" w:hAnsi="Palatino" w:cs="Times New Roman"/>
      <w:szCs w:val="20"/>
    </w:rPr>
  </w:style>
  <w:style w:type="paragraph" w:customStyle="1" w:styleId="Default">
    <w:name w:val="Default"/>
    <w:rsid w:val="00D66F2D"/>
    <w:pPr>
      <w:widowControl w:val="0"/>
      <w:autoSpaceDE w:val="0"/>
      <w:autoSpaceDN w:val="0"/>
      <w:adjustRightInd w:val="0"/>
    </w:pPr>
    <w:rPr>
      <w:rFonts w:ascii="HIJCMN+TimesNewRomanPSMT" w:eastAsia="Times New Roman" w:hAnsi="HIJCMN+TimesNewRomanPSMT" w:cs="HIJCMN+TimesNewRomanPSMT"/>
      <w:color w:val="000000"/>
    </w:rPr>
  </w:style>
  <w:style w:type="paragraph" w:customStyle="1" w:styleId="CM1">
    <w:name w:val="CM1"/>
    <w:basedOn w:val="Default"/>
    <w:next w:val="Default"/>
    <w:rsid w:val="00D66F2D"/>
    <w:pPr>
      <w:spacing w:line="276" w:lineRule="atLeast"/>
    </w:pPr>
    <w:rPr>
      <w:color w:val="auto"/>
    </w:rPr>
  </w:style>
  <w:style w:type="paragraph" w:customStyle="1" w:styleId="CM5">
    <w:name w:val="CM5"/>
    <w:basedOn w:val="Default"/>
    <w:next w:val="Default"/>
    <w:rsid w:val="00D66F2D"/>
    <w:rPr>
      <w:color w:val="auto"/>
    </w:rPr>
  </w:style>
  <w:style w:type="paragraph" w:customStyle="1" w:styleId="CM6">
    <w:name w:val="CM6"/>
    <w:basedOn w:val="Default"/>
    <w:next w:val="Default"/>
    <w:rsid w:val="00D66F2D"/>
    <w:rPr>
      <w:color w:val="auto"/>
    </w:rPr>
  </w:style>
  <w:style w:type="paragraph" w:customStyle="1" w:styleId="CM2">
    <w:name w:val="CM2"/>
    <w:basedOn w:val="Default"/>
    <w:next w:val="Default"/>
    <w:rsid w:val="00D66F2D"/>
    <w:pPr>
      <w:spacing w:line="518" w:lineRule="atLeast"/>
    </w:pPr>
    <w:rPr>
      <w:color w:val="auto"/>
    </w:rPr>
  </w:style>
  <w:style w:type="paragraph" w:customStyle="1" w:styleId="CM7">
    <w:name w:val="CM7"/>
    <w:basedOn w:val="Default"/>
    <w:next w:val="Default"/>
    <w:rsid w:val="00D66F2D"/>
    <w:rPr>
      <w:color w:val="auto"/>
    </w:rPr>
  </w:style>
  <w:style w:type="paragraph" w:customStyle="1" w:styleId="CM4">
    <w:name w:val="CM4"/>
    <w:basedOn w:val="Default"/>
    <w:next w:val="Default"/>
    <w:rsid w:val="00D66F2D"/>
    <w:pPr>
      <w:spacing w:line="276" w:lineRule="atLeast"/>
    </w:pPr>
    <w:rPr>
      <w:color w:val="auto"/>
    </w:rPr>
  </w:style>
  <w:style w:type="paragraph" w:styleId="ListParagraph">
    <w:name w:val="List Paragraph"/>
    <w:basedOn w:val="Normal"/>
    <w:uiPriority w:val="34"/>
    <w:qFormat/>
    <w:rsid w:val="00D66F2D"/>
    <w:pPr>
      <w:ind w:left="720"/>
      <w:contextualSpacing/>
    </w:pPr>
  </w:style>
  <w:style w:type="paragraph" w:styleId="NormalWeb">
    <w:name w:val="Normal (Web)"/>
    <w:basedOn w:val="Normal"/>
    <w:uiPriority w:val="99"/>
    <w:unhideWhenUsed/>
    <w:rsid w:val="00D66F2D"/>
    <w:pPr>
      <w:spacing w:before="100" w:beforeAutospacing="1" w:after="100" w:afterAutospacing="1"/>
    </w:pPr>
    <w:rPr>
      <w:color w:val="FFFFFF"/>
    </w:rPr>
  </w:style>
  <w:style w:type="character" w:customStyle="1" w:styleId="highlightedsearchterm">
    <w:name w:val="highlightedsearchterm"/>
    <w:basedOn w:val="DefaultParagraphFont"/>
    <w:rsid w:val="00D66F2D"/>
  </w:style>
  <w:style w:type="character" w:customStyle="1" w:styleId="regtxt">
    <w:name w:val="regtxt"/>
    <w:basedOn w:val="DefaultParagraphFont"/>
    <w:rsid w:val="00D66F2D"/>
  </w:style>
  <w:style w:type="paragraph" w:styleId="BodyTextIndent">
    <w:name w:val="Body Text Indent"/>
    <w:basedOn w:val="Normal"/>
    <w:link w:val="BodyTextIndentChar"/>
    <w:rsid w:val="00D66F2D"/>
    <w:pPr>
      <w:spacing w:before="100" w:beforeAutospacing="1" w:after="100" w:afterAutospacing="1"/>
    </w:pPr>
  </w:style>
  <w:style w:type="character" w:customStyle="1" w:styleId="BodyTextIndentChar">
    <w:name w:val="Body Text Indent Char"/>
    <w:basedOn w:val="DefaultParagraphFont"/>
    <w:link w:val="BodyTextIndent"/>
    <w:rsid w:val="00D66F2D"/>
    <w:rPr>
      <w:rFonts w:ascii="Times New Roman" w:eastAsia="Times New Roman" w:hAnsi="Times New Roman" w:cs="Times New Roman"/>
    </w:rPr>
  </w:style>
  <w:style w:type="character" w:customStyle="1" w:styleId="spelle">
    <w:name w:val="spelle"/>
    <w:basedOn w:val="DefaultParagraphFont"/>
    <w:rsid w:val="00D66F2D"/>
  </w:style>
  <w:style w:type="character" w:styleId="Hyperlink">
    <w:name w:val="Hyperlink"/>
    <w:basedOn w:val="DefaultParagraphFont"/>
    <w:uiPriority w:val="99"/>
    <w:unhideWhenUsed/>
    <w:rsid w:val="00D66F2D"/>
    <w:rPr>
      <w:color w:val="0000FF"/>
      <w:u w:val="single"/>
    </w:rPr>
  </w:style>
  <w:style w:type="paragraph" w:customStyle="1" w:styleId="style21">
    <w:name w:val="style21"/>
    <w:basedOn w:val="Normal"/>
    <w:rsid w:val="00D66F2D"/>
    <w:pPr>
      <w:spacing w:before="100" w:beforeAutospacing="1" w:after="100" w:afterAutospacing="1"/>
    </w:pPr>
    <w:rPr>
      <w:color w:val="993300"/>
      <w:sz w:val="19"/>
      <w:szCs w:val="19"/>
    </w:rPr>
  </w:style>
  <w:style w:type="character" w:customStyle="1" w:styleId="style161">
    <w:name w:val="style161"/>
    <w:basedOn w:val="DefaultParagraphFont"/>
    <w:rsid w:val="00D66F2D"/>
    <w:rPr>
      <w:rFonts w:ascii="Arial" w:hAnsi="Arial" w:cs="Arial" w:hint="default"/>
      <w:b/>
      <w:bCs/>
      <w:sz w:val="22"/>
      <w:szCs w:val="22"/>
    </w:rPr>
  </w:style>
  <w:style w:type="character" w:styleId="Emphasis">
    <w:name w:val="Emphasis"/>
    <w:basedOn w:val="DefaultParagraphFont"/>
    <w:uiPriority w:val="20"/>
    <w:qFormat/>
    <w:rsid w:val="00D66F2D"/>
    <w:rPr>
      <w:i/>
      <w:iCs/>
    </w:rPr>
  </w:style>
  <w:style w:type="character" w:styleId="CommentReference">
    <w:name w:val="annotation reference"/>
    <w:basedOn w:val="DefaultParagraphFont"/>
    <w:uiPriority w:val="99"/>
    <w:unhideWhenUsed/>
    <w:rsid w:val="00D66F2D"/>
    <w:rPr>
      <w:sz w:val="16"/>
      <w:szCs w:val="16"/>
    </w:rPr>
  </w:style>
  <w:style w:type="paragraph" w:styleId="CommentText">
    <w:name w:val="annotation text"/>
    <w:basedOn w:val="Normal"/>
    <w:link w:val="CommentTextChar"/>
    <w:uiPriority w:val="99"/>
    <w:unhideWhenUsed/>
    <w:rsid w:val="00D66F2D"/>
    <w:rPr>
      <w:rFonts w:ascii="Garamond" w:hAnsi="Garamond"/>
      <w:sz w:val="20"/>
      <w:szCs w:val="20"/>
    </w:rPr>
  </w:style>
  <w:style w:type="character" w:customStyle="1" w:styleId="CommentTextChar">
    <w:name w:val="Comment Text Char"/>
    <w:basedOn w:val="DefaultParagraphFont"/>
    <w:link w:val="CommentText"/>
    <w:uiPriority w:val="99"/>
    <w:rsid w:val="00D66F2D"/>
    <w:rPr>
      <w:rFonts w:ascii="Garamond" w:eastAsia="Times New Roman" w:hAnsi="Garamond" w:cs="Times New Roman"/>
      <w:sz w:val="20"/>
      <w:szCs w:val="20"/>
    </w:rPr>
  </w:style>
  <w:style w:type="paragraph" w:styleId="BalloonText">
    <w:name w:val="Balloon Text"/>
    <w:basedOn w:val="Normal"/>
    <w:link w:val="BalloonTextChar"/>
    <w:uiPriority w:val="99"/>
    <w:unhideWhenUsed/>
    <w:rsid w:val="00D66F2D"/>
    <w:rPr>
      <w:rFonts w:ascii="Tahoma" w:eastAsia="Calibri" w:hAnsi="Tahoma" w:cs="Tahoma"/>
      <w:sz w:val="16"/>
      <w:szCs w:val="16"/>
    </w:rPr>
  </w:style>
  <w:style w:type="character" w:customStyle="1" w:styleId="BalloonTextChar">
    <w:name w:val="Balloon Text Char"/>
    <w:basedOn w:val="DefaultParagraphFont"/>
    <w:link w:val="BalloonText"/>
    <w:uiPriority w:val="99"/>
    <w:rsid w:val="00D66F2D"/>
    <w:rPr>
      <w:rFonts w:ascii="Tahoma" w:eastAsia="Calibri" w:hAnsi="Tahoma" w:cs="Tahoma"/>
      <w:sz w:val="16"/>
      <w:szCs w:val="16"/>
    </w:rPr>
  </w:style>
  <w:style w:type="character" w:customStyle="1" w:styleId="citation">
    <w:name w:val="citation"/>
    <w:basedOn w:val="DefaultParagraphFont"/>
    <w:rsid w:val="00D66F2D"/>
  </w:style>
  <w:style w:type="character" w:customStyle="1" w:styleId="personname">
    <w:name w:val="person_name"/>
    <w:basedOn w:val="DefaultParagraphFont"/>
    <w:rsid w:val="00D66F2D"/>
  </w:style>
  <w:style w:type="character" w:customStyle="1" w:styleId="text1">
    <w:name w:val="text1"/>
    <w:basedOn w:val="DefaultParagraphFont"/>
    <w:rsid w:val="00D66F2D"/>
    <w:rPr>
      <w:rFonts w:ascii="Verdana" w:hAnsi="Verdana" w:hint="default"/>
      <w:b w:val="0"/>
      <w:bCs w:val="0"/>
      <w:i w:val="0"/>
      <w:iCs w:val="0"/>
      <w:sz w:val="20"/>
      <w:szCs w:val="20"/>
    </w:rPr>
  </w:style>
  <w:style w:type="character" w:customStyle="1" w:styleId="ptbrand4">
    <w:name w:val="ptbrand4"/>
    <w:basedOn w:val="DefaultParagraphFont"/>
    <w:rsid w:val="00D66F2D"/>
  </w:style>
  <w:style w:type="character" w:styleId="Strong">
    <w:name w:val="Strong"/>
    <w:basedOn w:val="DefaultParagraphFont"/>
    <w:uiPriority w:val="22"/>
    <w:qFormat/>
    <w:rsid w:val="00D66F2D"/>
    <w:rPr>
      <w:b/>
      <w:bCs/>
    </w:rPr>
  </w:style>
  <w:style w:type="paragraph" w:customStyle="1" w:styleId="bxgysellerinfo">
    <w:name w:val="bxgysellerinfo"/>
    <w:basedOn w:val="Normal"/>
    <w:rsid w:val="00D66F2D"/>
    <w:pPr>
      <w:spacing w:before="120" w:after="240"/>
      <w:ind w:left="240"/>
    </w:pPr>
    <w:rPr>
      <w:color w:val="555555"/>
      <w:sz w:val="21"/>
      <w:szCs w:val="21"/>
    </w:rPr>
  </w:style>
  <w:style w:type="character" w:customStyle="1" w:styleId="bxgy-avail">
    <w:name w:val="bxgy-avail"/>
    <w:basedOn w:val="DefaultParagraphFont"/>
    <w:rsid w:val="00D66F2D"/>
  </w:style>
  <w:style w:type="character" w:customStyle="1" w:styleId="contributornametrigger">
    <w:name w:val="contributornametrigger"/>
    <w:basedOn w:val="DefaultParagraphFont"/>
    <w:rsid w:val="00D66F2D"/>
  </w:style>
  <w:style w:type="character" w:customStyle="1" w:styleId="binding5">
    <w:name w:val="binding5"/>
    <w:basedOn w:val="DefaultParagraphFont"/>
    <w:rsid w:val="00D66F2D"/>
  </w:style>
  <w:style w:type="paragraph" w:styleId="PlainText">
    <w:name w:val="Plain Text"/>
    <w:basedOn w:val="Default"/>
    <w:next w:val="Default"/>
    <w:link w:val="PlainTextChar"/>
    <w:uiPriority w:val="99"/>
    <w:rsid w:val="00D66F2D"/>
    <w:pPr>
      <w:widowControl/>
    </w:pPr>
    <w:rPr>
      <w:rFonts w:ascii="Arial" w:eastAsia="Calibri" w:hAnsi="Arial" w:cs="Arial"/>
      <w:color w:val="auto"/>
    </w:rPr>
  </w:style>
  <w:style w:type="character" w:customStyle="1" w:styleId="PlainTextChar">
    <w:name w:val="Plain Text Char"/>
    <w:basedOn w:val="DefaultParagraphFont"/>
    <w:link w:val="PlainText"/>
    <w:uiPriority w:val="99"/>
    <w:rsid w:val="00D66F2D"/>
    <w:rPr>
      <w:rFonts w:ascii="Arial" w:eastAsia="Calibri" w:hAnsi="Arial" w:cs="Arial"/>
    </w:rPr>
  </w:style>
  <w:style w:type="character" w:styleId="HTMLCite">
    <w:name w:val="HTML Cite"/>
    <w:basedOn w:val="DefaultParagraphFont"/>
    <w:uiPriority w:val="99"/>
    <w:unhideWhenUsed/>
    <w:rsid w:val="00D66F2D"/>
    <w:rPr>
      <w:i w:val="0"/>
      <w:iCs w:val="0"/>
      <w:color w:val="008000"/>
    </w:rPr>
  </w:style>
  <w:style w:type="character" w:customStyle="1" w:styleId="addmd1">
    <w:name w:val="addmd1"/>
    <w:basedOn w:val="DefaultParagraphFont"/>
    <w:rsid w:val="00D66F2D"/>
    <w:rPr>
      <w:rFonts w:ascii="Arial" w:hAnsi="Arial" w:cs="Arial" w:hint="default"/>
      <w:sz w:val="20"/>
      <w:szCs w:val="20"/>
    </w:rPr>
  </w:style>
  <w:style w:type="character" w:customStyle="1" w:styleId="seriestitle1">
    <w:name w:val="seriestitle1"/>
    <w:basedOn w:val="DefaultParagraphFont"/>
    <w:rsid w:val="00D66F2D"/>
    <w:rPr>
      <w:b/>
      <w:bCs/>
      <w:color w:val="006699"/>
      <w:sz w:val="24"/>
      <w:szCs w:val="24"/>
    </w:rPr>
  </w:style>
  <w:style w:type="character" w:customStyle="1" w:styleId="black9pt1">
    <w:name w:val="black9pt1"/>
    <w:basedOn w:val="DefaultParagraphFont"/>
    <w:rsid w:val="00D66F2D"/>
    <w:rPr>
      <w:color w:val="000000"/>
      <w:sz w:val="18"/>
      <w:szCs w:val="18"/>
    </w:rPr>
  </w:style>
  <w:style w:type="character" w:customStyle="1" w:styleId="bold">
    <w:name w:val="bold"/>
    <w:basedOn w:val="DefaultParagraphFont"/>
    <w:rsid w:val="00D66F2D"/>
  </w:style>
  <w:style w:type="paragraph" w:styleId="BodyText">
    <w:name w:val="Body Text"/>
    <w:basedOn w:val="Normal"/>
    <w:link w:val="BodyTextChar"/>
    <w:uiPriority w:val="99"/>
    <w:unhideWhenUsed/>
    <w:rsid w:val="00D66F2D"/>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D66F2D"/>
    <w:rPr>
      <w:rFonts w:ascii="Calibri" w:eastAsia="Calibri" w:hAnsi="Calibri" w:cs="Times New Roman"/>
      <w:sz w:val="22"/>
      <w:szCs w:val="22"/>
    </w:rPr>
  </w:style>
  <w:style w:type="character" w:customStyle="1" w:styleId="apple-style-span">
    <w:name w:val="apple-style-span"/>
    <w:basedOn w:val="DefaultParagraphFont"/>
    <w:rsid w:val="007F0015"/>
  </w:style>
  <w:style w:type="character" w:styleId="FollowedHyperlink">
    <w:name w:val="FollowedHyperlink"/>
    <w:basedOn w:val="DefaultParagraphFont"/>
    <w:uiPriority w:val="99"/>
    <w:semiHidden/>
    <w:unhideWhenUsed/>
    <w:rsid w:val="003008D9"/>
    <w:rPr>
      <w:color w:val="800080" w:themeColor="followedHyperlink"/>
      <w:u w:val="single"/>
    </w:rPr>
  </w:style>
  <w:style w:type="paragraph" w:styleId="Header">
    <w:name w:val="header"/>
    <w:basedOn w:val="Normal"/>
    <w:link w:val="HeaderChar"/>
    <w:uiPriority w:val="99"/>
    <w:unhideWhenUsed/>
    <w:rsid w:val="0032555A"/>
    <w:pPr>
      <w:tabs>
        <w:tab w:val="center" w:pos="4320"/>
        <w:tab w:val="right" w:pos="8640"/>
      </w:tabs>
    </w:pPr>
  </w:style>
  <w:style w:type="character" w:customStyle="1" w:styleId="HeaderChar">
    <w:name w:val="Header Char"/>
    <w:basedOn w:val="DefaultParagraphFont"/>
    <w:link w:val="Header"/>
    <w:uiPriority w:val="99"/>
    <w:rsid w:val="0032555A"/>
    <w:rPr>
      <w:rFonts w:ascii="Times New Roman" w:eastAsia="Times New Roman" w:hAnsi="Times New Roman" w:cs="Times New Roman"/>
    </w:rPr>
  </w:style>
  <w:style w:type="paragraph" w:styleId="Footer">
    <w:name w:val="footer"/>
    <w:basedOn w:val="Normal"/>
    <w:link w:val="FooterChar"/>
    <w:uiPriority w:val="99"/>
    <w:unhideWhenUsed/>
    <w:rsid w:val="0032555A"/>
    <w:pPr>
      <w:tabs>
        <w:tab w:val="center" w:pos="4320"/>
        <w:tab w:val="right" w:pos="8640"/>
      </w:tabs>
    </w:pPr>
  </w:style>
  <w:style w:type="character" w:customStyle="1" w:styleId="FooterChar">
    <w:name w:val="Footer Char"/>
    <w:basedOn w:val="DefaultParagraphFont"/>
    <w:link w:val="Footer"/>
    <w:uiPriority w:val="99"/>
    <w:rsid w:val="0032555A"/>
    <w:rPr>
      <w:rFonts w:ascii="Times New Roman" w:eastAsia="Times New Roman" w:hAnsi="Times New Roman" w:cs="Times New Roman"/>
    </w:rPr>
  </w:style>
  <w:style w:type="character" w:customStyle="1" w:styleId="addmd">
    <w:name w:val="addmd"/>
    <w:basedOn w:val="DefaultParagraphFont"/>
    <w:rsid w:val="00282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2D"/>
    <w:rPr>
      <w:rFonts w:ascii="Times New Roman" w:eastAsia="Times New Roman" w:hAnsi="Times New Roman" w:cs="Times New Roman"/>
    </w:rPr>
  </w:style>
  <w:style w:type="paragraph" w:styleId="Heading1">
    <w:name w:val="heading 1"/>
    <w:basedOn w:val="Normal"/>
    <w:next w:val="Normal"/>
    <w:link w:val="Heading1Char"/>
    <w:uiPriority w:val="9"/>
    <w:qFormat/>
    <w:rsid w:val="00D66F2D"/>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D66F2D"/>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66F2D"/>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qFormat/>
    <w:rsid w:val="00D66F2D"/>
    <w:pPr>
      <w:keepNext/>
      <w:tabs>
        <w:tab w:val="left" w:pos="720"/>
        <w:tab w:val="left" w:pos="1440"/>
        <w:tab w:val="left" w:pos="1980"/>
        <w:tab w:val="left" w:pos="7110"/>
        <w:tab w:val="left" w:pos="7200"/>
      </w:tabs>
      <w:ind w:right="-540"/>
      <w:outlineLvl w:val="3"/>
    </w:pPr>
    <w:rPr>
      <w:rFonts w:ascii="Palatino" w:hAnsi="Palatin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F2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D66F2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D66F2D"/>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rsid w:val="00D66F2D"/>
    <w:rPr>
      <w:rFonts w:ascii="Palatino" w:eastAsia="Times New Roman" w:hAnsi="Palatino" w:cs="Times New Roman"/>
      <w:szCs w:val="20"/>
    </w:rPr>
  </w:style>
  <w:style w:type="paragraph" w:customStyle="1" w:styleId="Default">
    <w:name w:val="Default"/>
    <w:rsid w:val="00D66F2D"/>
    <w:pPr>
      <w:widowControl w:val="0"/>
      <w:autoSpaceDE w:val="0"/>
      <w:autoSpaceDN w:val="0"/>
      <w:adjustRightInd w:val="0"/>
    </w:pPr>
    <w:rPr>
      <w:rFonts w:ascii="HIJCMN+TimesNewRomanPSMT" w:eastAsia="Times New Roman" w:hAnsi="HIJCMN+TimesNewRomanPSMT" w:cs="HIJCMN+TimesNewRomanPSMT"/>
      <w:color w:val="000000"/>
    </w:rPr>
  </w:style>
  <w:style w:type="paragraph" w:customStyle="1" w:styleId="CM1">
    <w:name w:val="CM1"/>
    <w:basedOn w:val="Default"/>
    <w:next w:val="Default"/>
    <w:rsid w:val="00D66F2D"/>
    <w:pPr>
      <w:spacing w:line="276" w:lineRule="atLeast"/>
    </w:pPr>
    <w:rPr>
      <w:color w:val="auto"/>
    </w:rPr>
  </w:style>
  <w:style w:type="paragraph" w:customStyle="1" w:styleId="CM5">
    <w:name w:val="CM5"/>
    <w:basedOn w:val="Default"/>
    <w:next w:val="Default"/>
    <w:rsid w:val="00D66F2D"/>
    <w:rPr>
      <w:color w:val="auto"/>
    </w:rPr>
  </w:style>
  <w:style w:type="paragraph" w:customStyle="1" w:styleId="CM6">
    <w:name w:val="CM6"/>
    <w:basedOn w:val="Default"/>
    <w:next w:val="Default"/>
    <w:rsid w:val="00D66F2D"/>
    <w:rPr>
      <w:color w:val="auto"/>
    </w:rPr>
  </w:style>
  <w:style w:type="paragraph" w:customStyle="1" w:styleId="CM2">
    <w:name w:val="CM2"/>
    <w:basedOn w:val="Default"/>
    <w:next w:val="Default"/>
    <w:rsid w:val="00D66F2D"/>
    <w:pPr>
      <w:spacing w:line="518" w:lineRule="atLeast"/>
    </w:pPr>
    <w:rPr>
      <w:color w:val="auto"/>
    </w:rPr>
  </w:style>
  <w:style w:type="paragraph" w:customStyle="1" w:styleId="CM7">
    <w:name w:val="CM7"/>
    <w:basedOn w:val="Default"/>
    <w:next w:val="Default"/>
    <w:rsid w:val="00D66F2D"/>
    <w:rPr>
      <w:color w:val="auto"/>
    </w:rPr>
  </w:style>
  <w:style w:type="paragraph" w:customStyle="1" w:styleId="CM4">
    <w:name w:val="CM4"/>
    <w:basedOn w:val="Default"/>
    <w:next w:val="Default"/>
    <w:rsid w:val="00D66F2D"/>
    <w:pPr>
      <w:spacing w:line="276" w:lineRule="atLeast"/>
    </w:pPr>
    <w:rPr>
      <w:color w:val="auto"/>
    </w:rPr>
  </w:style>
  <w:style w:type="paragraph" w:styleId="ListParagraph">
    <w:name w:val="List Paragraph"/>
    <w:basedOn w:val="Normal"/>
    <w:uiPriority w:val="34"/>
    <w:qFormat/>
    <w:rsid w:val="00D66F2D"/>
    <w:pPr>
      <w:ind w:left="720"/>
      <w:contextualSpacing/>
    </w:pPr>
  </w:style>
  <w:style w:type="paragraph" w:styleId="NormalWeb">
    <w:name w:val="Normal (Web)"/>
    <w:basedOn w:val="Normal"/>
    <w:uiPriority w:val="99"/>
    <w:unhideWhenUsed/>
    <w:rsid w:val="00D66F2D"/>
    <w:pPr>
      <w:spacing w:before="100" w:beforeAutospacing="1" w:after="100" w:afterAutospacing="1"/>
    </w:pPr>
    <w:rPr>
      <w:color w:val="FFFFFF"/>
    </w:rPr>
  </w:style>
  <w:style w:type="character" w:customStyle="1" w:styleId="highlightedsearchterm">
    <w:name w:val="highlightedsearchterm"/>
    <w:basedOn w:val="DefaultParagraphFont"/>
    <w:rsid w:val="00D66F2D"/>
  </w:style>
  <w:style w:type="character" w:customStyle="1" w:styleId="regtxt">
    <w:name w:val="regtxt"/>
    <w:basedOn w:val="DefaultParagraphFont"/>
    <w:rsid w:val="00D66F2D"/>
  </w:style>
  <w:style w:type="paragraph" w:styleId="BodyTextIndent">
    <w:name w:val="Body Text Indent"/>
    <w:basedOn w:val="Normal"/>
    <w:link w:val="BodyTextIndentChar"/>
    <w:rsid w:val="00D66F2D"/>
    <w:pPr>
      <w:spacing w:before="100" w:beforeAutospacing="1" w:after="100" w:afterAutospacing="1"/>
    </w:pPr>
  </w:style>
  <w:style w:type="character" w:customStyle="1" w:styleId="BodyTextIndentChar">
    <w:name w:val="Body Text Indent Char"/>
    <w:basedOn w:val="DefaultParagraphFont"/>
    <w:link w:val="BodyTextIndent"/>
    <w:rsid w:val="00D66F2D"/>
    <w:rPr>
      <w:rFonts w:ascii="Times New Roman" w:eastAsia="Times New Roman" w:hAnsi="Times New Roman" w:cs="Times New Roman"/>
    </w:rPr>
  </w:style>
  <w:style w:type="character" w:customStyle="1" w:styleId="spelle">
    <w:name w:val="spelle"/>
    <w:basedOn w:val="DefaultParagraphFont"/>
    <w:rsid w:val="00D66F2D"/>
  </w:style>
  <w:style w:type="character" w:styleId="Hyperlink">
    <w:name w:val="Hyperlink"/>
    <w:basedOn w:val="DefaultParagraphFont"/>
    <w:uiPriority w:val="99"/>
    <w:unhideWhenUsed/>
    <w:rsid w:val="00D66F2D"/>
    <w:rPr>
      <w:color w:val="0000FF"/>
      <w:u w:val="single"/>
    </w:rPr>
  </w:style>
  <w:style w:type="paragraph" w:customStyle="1" w:styleId="style21">
    <w:name w:val="style21"/>
    <w:basedOn w:val="Normal"/>
    <w:rsid w:val="00D66F2D"/>
    <w:pPr>
      <w:spacing w:before="100" w:beforeAutospacing="1" w:after="100" w:afterAutospacing="1"/>
    </w:pPr>
    <w:rPr>
      <w:color w:val="993300"/>
      <w:sz w:val="19"/>
      <w:szCs w:val="19"/>
    </w:rPr>
  </w:style>
  <w:style w:type="character" w:customStyle="1" w:styleId="style161">
    <w:name w:val="style161"/>
    <w:basedOn w:val="DefaultParagraphFont"/>
    <w:rsid w:val="00D66F2D"/>
    <w:rPr>
      <w:rFonts w:ascii="Arial" w:hAnsi="Arial" w:cs="Arial" w:hint="default"/>
      <w:b/>
      <w:bCs/>
      <w:sz w:val="22"/>
      <w:szCs w:val="22"/>
    </w:rPr>
  </w:style>
  <w:style w:type="character" w:styleId="Emphasis">
    <w:name w:val="Emphasis"/>
    <w:basedOn w:val="DefaultParagraphFont"/>
    <w:uiPriority w:val="20"/>
    <w:qFormat/>
    <w:rsid w:val="00D66F2D"/>
    <w:rPr>
      <w:i/>
      <w:iCs/>
    </w:rPr>
  </w:style>
  <w:style w:type="character" w:styleId="CommentReference">
    <w:name w:val="annotation reference"/>
    <w:basedOn w:val="DefaultParagraphFont"/>
    <w:uiPriority w:val="99"/>
    <w:unhideWhenUsed/>
    <w:rsid w:val="00D66F2D"/>
    <w:rPr>
      <w:sz w:val="16"/>
      <w:szCs w:val="16"/>
    </w:rPr>
  </w:style>
  <w:style w:type="paragraph" w:styleId="CommentText">
    <w:name w:val="annotation text"/>
    <w:basedOn w:val="Normal"/>
    <w:link w:val="CommentTextChar"/>
    <w:uiPriority w:val="99"/>
    <w:unhideWhenUsed/>
    <w:rsid w:val="00D66F2D"/>
    <w:rPr>
      <w:rFonts w:ascii="Garamond" w:hAnsi="Garamond"/>
      <w:sz w:val="20"/>
      <w:szCs w:val="20"/>
    </w:rPr>
  </w:style>
  <w:style w:type="character" w:customStyle="1" w:styleId="CommentTextChar">
    <w:name w:val="Comment Text Char"/>
    <w:basedOn w:val="DefaultParagraphFont"/>
    <w:link w:val="CommentText"/>
    <w:uiPriority w:val="99"/>
    <w:rsid w:val="00D66F2D"/>
    <w:rPr>
      <w:rFonts w:ascii="Garamond" w:eastAsia="Times New Roman" w:hAnsi="Garamond" w:cs="Times New Roman"/>
      <w:sz w:val="20"/>
      <w:szCs w:val="20"/>
    </w:rPr>
  </w:style>
  <w:style w:type="paragraph" w:styleId="BalloonText">
    <w:name w:val="Balloon Text"/>
    <w:basedOn w:val="Normal"/>
    <w:link w:val="BalloonTextChar"/>
    <w:uiPriority w:val="99"/>
    <w:unhideWhenUsed/>
    <w:rsid w:val="00D66F2D"/>
    <w:rPr>
      <w:rFonts w:ascii="Tahoma" w:eastAsia="Calibri" w:hAnsi="Tahoma" w:cs="Tahoma"/>
      <w:sz w:val="16"/>
      <w:szCs w:val="16"/>
    </w:rPr>
  </w:style>
  <w:style w:type="character" w:customStyle="1" w:styleId="BalloonTextChar">
    <w:name w:val="Balloon Text Char"/>
    <w:basedOn w:val="DefaultParagraphFont"/>
    <w:link w:val="BalloonText"/>
    <w:uiPriority w:val="99"/>
    <w:rsid w:val="00D66F2D"/>
    <w:rPr>
      <w:rFonts w:ascii="Tahoma" w:eastAsia="Calibri" w:hAnsi="Tahoma" w:cs="Tahoma"/>
      <w:sz w:val="16"/>
      <w:szCs w:val="16"/>
    </w:rPr>
  </w:style>
  <w:style w:type="character" w:customStyle="1" w:styleId="citation">
    <w:name w:val="citation"/>
    <w:basedOn w:val="DefaultParagraphFont"/>
    <w:rsid w:val="00D66F2D"/>
  </w:style>
  <w:style w:type="character" w:customStyle="1" w:styleId="personname">
    <w:name w:val="person_name"/>
    <w:basedOn w:val="DefaultParagraphFont"/>
    <w:rsid w:val="00D66F2D"/>
  </w:style>
  <w:style w:type="character" w:customStyle="1" w:styleId="text1">
    <w:name w:val="text1"/>
    <w:basedOn w:val="DefaultParagraphFont"/>
    <w:rsid w:val="00D66F2D"/>
    <w:rPr>
      <w:rFonts w:ascii="Verdana" w:hAnsi="Verdana" w:hint="default"/>
      <w:b w:val="0"/>
      <w:bCs w:val="0"/>
      <w:i w:val="0"/>
      <w:iCs w:val="0"/>
      <w:sz w:val="20"/>
      <w:szCs w:val="20"/>
    </w:rPr>
  </w:style>
  <w:style w:type="character" w:customStyle="1" w:styleId="ptbrand4">
    <w:name w:val="ptbrand4"/>
    <w:basedOn w:val="DefaultParagraphFont"/>
    <w:rsid w:val="00D66F2D"/>
  </w:style>
  <w:style w:type="character" w:styleId="Strong">
    <w:name w:val="Strong"/>
    <w:basedOn w:val="DefaultParagraphFont"/>
    <w:uiPriority w:val="22"/>
    <w:qFormat/>
    <w:rsid w:val="00D66F2D"/>
    <w:rPr>
      <w:b/>
      <w:bCs/>
    </w:rPr>
  </w:style>
  <w:style w:type="paragraph" w:customStyle="1" w:styleId="bxgysellerinfo">
    <w:name w:val="bxgysellerinfo"/>
    <w:basedOn w:val="Normal"/>
    <w:rsid w:val="00D66F2D"/>
    <w:pPr>
      <w:spacing w:before="120" w:after="240"/>
      <w:ind w:left="240"/>
    </w:pPr>
    <w:rPr>
      <w:color w:val="555555"/>
      <w:sz w:val="21"/>
      <w:szCs w:val="21"/>
    </w:rPr>
  </w:style>
  <w:style w:type="character" w:customStyle="1" w:styleId="bxgy-avail">
    <w:name w:val="bxgy-avail"/>
    <w:basedOn w:val="DefaultParagraphFont"/>
    <w:rsid w:val="00D66F2D"/>
  </w:style>
  <w:style w:type="character" w:customStyle="1" w:styleId="contributornametrigger">
    <w:name w:val="contributornametrigger"/>
    <w:basedOn w:val="DefaultParagraphFont"/>
    <w:rsid w:val="00D66F2D"/>
  </w:style>
  <w:style w:type="character" w:customStyle="1" w:styleId="binding5">
    <w:name w:val="binding5"/>
    <w:basedOn w:val="DefaultParagraphFont"/>
    <w:rsid w:val="00D66F2D"/>
  </w:style>
  <w:style w:type="paragraph" w:styleId="PlainText">
    <w:name w:val="Plain Text"/>
    <w:basedOn w:val="Default"/>
    <w:next w:val="Default"/>
    <w:link w:val="PlainTextChar"/>
    <w:uiPriority w:val="99"/>
    <w:rsid w:val="00D66F2D"/>
    <w:pPr>
      <w:widowControl/>
    </w:pPr>
    <w:rPr>
      <w:rFonts w:ascii="Arial" w:eastAsia="Calibri" w:hAnsi="Arial" w:cs="Arial"/>
      <w:color w:val="auto"/>
    </w:rPr>
  </w:style>
  <w:style w:type="character" w:customStyle="1" w:styleId="PlainTextChar">
    <w:name w:val="Plain Text Char"/>
    <w:basedOn w:val="DefaultParagraphFont"/>
    <w:link w:val="PlainText"/>
    <w:uiPriority w:val="99"/>
    <w:rsid w:val="00D66F2D"/>
    <w:rPr>
      <w:rFonts w:ascii="Arial" w:eastAsia="Calibri" w:hAnsi="Arial" w:cs="Arial"/>
    </w:rPr>
  </w:style>
  <w:style w:type="character" w:styleId="HTMLCite">
    <w:name w:val="HTML Cite"/>
    <w:basedOn w:val="DefaultParagraphFont"/>
    <w:uiPriority w:val="99"/>
    <w:unhideWhenUsed/>
    <w:rsid w:val="00D66F2D"/>
    <w:rPr>
      <w:i w:val="0"/>
      <w:iCs w:val="0"/>
      <w:color w:val="008000"/>
    </w:rPr>
  </w:style>
  <w:style w:type="character" w:customStyle="1" w:styleId="addmd1">
    <w:name w:val="addmd1"/>
    <w:basedOn w:val="DefaultParagraphFont"/>
    <w:rsid w:val="00D66F2D"/>
    <w:rPr>
      <w:rFonts w:ascii="Arial" w:hAnsi="Arial" w:cs="Arial" w:hint="default"/>
      <w:sz w:val="20"/>
      <w:szCs w:val="20"/>
    </w:rPr>
  </w:style>
  <w:style w:type="character" w:customStyle="1" w:styleId="seriestitle1">
    <w:name w:val="seriestitle1"/>
    <w:basedOn w:val="DefaultParagraphFont"/>
    <w:rsid w:val="00D66F2D"/>
    <w:rPr>
      <w:b/>
      <w:bCs/>
      <w:color w:val="006699"/>
      <w:sz w:val="24"/>
      <w:szCs w:val="24"/>
    </w:rPr>
  </w:style>
  <w:style w:type="character" w:customStyle="1" w:styleId="black9pt1">
    <w:name w:val="black9pt1"/>
    <w:basedOn w:val="DefaultParagraphFont"/>
    <w:rsid w:val="00D66F2D"/>
    <w:rPr>
      <w:color w:val="000000"/>
      <w:sz w:val="18"/>
      <w:szCs w:val="18"/>
    </w:rPr>
  </w:style>
  <w:style w:type="character" w:customStyle="1" w:styleId="bold">
    <w:name w:val="bold"/>
    <w:basedOn w:val="DefaultParagraphFont"/>
    <w:rsid w:val="00D66F2D"/>
  </w:style>
  <w:style w:type="paragraph" w:styleId="BodyText">
    <w:name w:val="Body Text"/>
    <w:basedOn w:val="Normal"/>
    <w:link w:val="BodyTextChar"/>
    <w:uiPriority w:val="99"/>
    <w:unhideWhenUsed/>
    <w:rsid w:val="00D66F2D"/>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D66F2D"/>
    <w:rPr>
      <w:rFonts w:ascii="Calibri" w:eastAsia="Calibri" w:hAnsi="Calibri" w:cs="Times New Roman"/>
      <w:sz w:val="22"/>
      <w:szCs w:val="22"/>
    </w:rPr>
  </w:style>
  <w:style w:type="character" w:customStyle="1" w:styleId="apple-style-span">
    <w:name w:val="apple-style-span"/>
    <w:basedOn w:val="DefaultParagraphFont"/>
    <w:rsid w:val="007F0015"/>
  </w:style>
  <w:style w:type="character" w:styleId="FollowedHyperlink">
    <w:name w:val="FollowedHyperlink"/>
    <w:basedOn w:val="DefaultParagraphFont"/>
    <w:uiPriority w:val="99"/>
    <w:semiHidden/>
    <w:unhideWhenUsed/>
    <w:rsid w:val="003008D9"/>
    <w:rPr>
      <w:color w:val="800080" w:themeColor="followedHyperlink"/>
      <w:u w:val="single"/>
    </w:rPr>
  </w:style>
  <w:style w:type="paragraph" w:styleId="Header">
    <w:name w:val="header"/>
    <w:basedOn w:val="Normal"/>
    <w:link w:val="HeaderChar"/>
    <w:uiPriority w:val="99"/>
    <w:unhideWhenUsed/>
    <w:rsid w:val="0032555A"/>
    <w:pPr>
      <w:tabs>
        <w:tab w:val="center" w:pos="4320"/>
        <w:tab w:val="right" w:pos="8640"/>
      </w:tabs>
    </w:pPr>
  </w:style>
  <w:style w:type="character" w:customStyle="1" w:styleId="HeaderChar">
    <w:name w:val="Header Char"/>
    <w:basedOn w:val="DefaultParagraphFont"/>
    <w:link w:val="Header"/>
    <w:uiPriority w:val="99"/>
    <w:rsid w:val="0032555A"/>
    <w:rPr>
      <w:rFonts w:ascii="Times New Roman" w:eastAsia="Times New Roman" w:hAnsi="Times New Roman" w:cs="Times New Roman"/>
    </w:rPr>
  </w:style>
  <w:style w:type="paragraph" w:styleId="Footer">
    <w:name w:val="footer"/>
    <w:basedOn w:val="Normal"/>
    <w:link w:val="FooterChar"/>
    <w:uiPriority w:val="99"/>
    <w:unhideWhenUsed/>
    <w:rsid w:val="0032555A"/>
    <w:pPr>
      <w:tabs>
        <w:tab w:val="center" w:pos="4320"/>
        <w:tab w:val="right" w:pos="8640"/>
      </w:tabs>
    </w:pPr>
  </w:style>
  <w:style w:type="character" w:customStyle="1" w:styleId="FooterChar">
    <w:name w:val="Footer Char"/>
    <w:basedOn w:val="DefaultParagraphFont"/>
    <w:link w:val="Footer"/>
    <w:uiPriority w:val="99"/>
    <w:rsid w:val="0032555A"/>
    <w:rPr>
      <w:rFonts w:ascii="Times New Roman" w:eastAsia="Times New Roman" w:hAnsi="Times New Roman" w:cs="Times New Roman"/>
    </w:rPr>
  </w:style>
  <w:style w:type="character" w:customStyle="1" w:styleId="addmd">
    <w:name w:val="addmd"/>
    <w:basedOn w:val="DefaultParagraphFont"/>
    <w:rsid w:val="0028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264382">
      <w:bodyDiv w:val="1"/>
      <w:marLeft w:val="0"/>
      <w:marRight w:val="0"/>
      <w:marTop w:val="0"/>
      <w:marBottom w:val="0"/>
      <w:divBdr>
        <w:top w:val="none" w:sz="0" w:space="0" w:color="auto"/>
        <w:left w:val="none" w:sz="0" w:space="0" w:color="auto"/>
        <w:bottom w:val="none" w:sz="0" w:space="0" w:color="auto"/>
        <w:right w:val="none" w:sz="0" w:space="0" w:color="auto"/>
      </w:divBdr>
    </w:div>
    <w:div w:id="825510970">
      <w:bodyDiv w:val="1"/>
      <w:marLeft w:val="0"/>
      <w:marRight w:val="0"/>
      <w:marTop w:val="0"/>
      <w:marBottom w:val="0"/>
      <w:divBdr>
        <w:top w:val="none" w:sz="0" w:space="0" w:color="auto"/>
        <w:left w:val="none" w:sz="0" w:space="0" w:color="auto"/>
        <w:bottom w:val="none" w:sz="0" w:space="0" w:color="auto"/>
        <w:right w:val="none" w:sz="0" w:space="0" w:color="auto"/>
      </w:divBdr>
      <w:divsChild>
        <w:div w:id="1327703437">
          <w:marLeft w:val="0"/>
          <w:marRight w:val="0"/>
          <w:marTop w:val="0"/>
          <w:marBottom w:val="0"/>
          <w:divBdr>
            <w:top w:val="none" w:sz="0" w:space="0" w:color="auto"/>
            <w:left w:val="none" w:sz="0" w:space="0" w:color="auto"/>
            <w:bottom w:val="none" w:sz="0" w:space="0" w:color="auto"/>
            <w:right w:val="none" w:sz="0" w:space="0" w:color="auto"/>
          </w:divBdr>
        </w:div>
        <w:div w:id="513769038">
          <w:marLeft w:val="0"/>
          <w:marRight w:val="0"/>
          <w:marTop w:val="0"/>
          <w:marBottom w:val="0"/>
          <w:divBdr>
            <w:top w:val="none" w:sz="0" w:space="0" w:color="auto"/>
            <w:left w:val="none" w:sz="0" w:space="0" w:color="auto"/>
            <w:bottom w:val="none" w:sz="0" w:space="0" w:color="auto"/>
            <w:right w:val="none" w:sz="0" w:space="0" w:color="auto"/>
          </w:divBdr>
        </w:div>
      </w:divsChild>
    </w:div>
    <w:div w:id="826172449">
      <w:bodyDiv w:val="1"/>
      <w:marLeft w:val="0"/>
      <w:marRight w:val="0"/>
      <w:marTop w:val="0"/>
      <w:marBottom w:val="0"/>
      <w:divBdr>
        <w:top w:val="none" w:sz="0" w:space="0" w:color="auto"/>
        <w:left w:val="none" w:sz="0" w:space="0" w:color="auto"/>
        <w:bottom w:val="none" w:sz="0" w:space="0" w:color="auto"/>
        <w:right w:val="none" w:sz="0" w:space="0" w:color="auto"/>
      </w:divBdr>
    </w:div>
    <w:div w:id="1068504128">
      <w:bodyDiv w:val="1"/>
      <w:marLeft w:val="0"/>
      <w:marRight w:val="0"/>
      <w:marTop w:val="0"/>
      <w:marBottom w:val="0"/>
      <w:divBdr>
        <w:top w:val="none" w:sz="0" w:space="0" w:color="auto"/>
        <w:left w:val="none" w:sz="0" w:space="0" w:color="auto"/>
        <w:bottom w:val="none" w:sz="0" w:space="0" w:color="auto"/>
        <w:right w:val="none" w:sz="0" w:space="0" w:color="auto"/>
      </w:divBdr>
    </w:div>
    <w:div w:id="1467358192">
      <w:bodyDiv w:val="1"/>
      <w:marLeft w:val="0"/>
      <w:marRight w:val="0"/>
      <w:marTop w:val="0"/>
      <w:marBottom w:val="0"/>
      <w:divBdr>
        <w:top w:val="none" w:sz="0" w:space="0" w:color="auto"/>
        <w:left w:val="none" w:sz="0" w:space="0" w:color="auto"/>
        <w:bottom w:val="none" w:sz="0" w:space="0" w:color="auto"/>
        <w:right w:val="none" w:sz="0" w:space="0" w:color="auto"/>
      </w:divBdr>
    </w:div>
    <w:div w:id="1534155298">
      <w:bodyDiv w:val="1"/>
      <w:marLeft w:val="0"/>
      <w:marRight w:val="0"/>
      <w:marTop w:val="0"/>
      <w:marBottom w:val="0"/>
      <w:divBdr>
        <w:top w:val="none" w:sz="0" w:space="0" w:color="auto"/>
        <w:left w:val="none" w:sz="0" w:space="0" w:color="auto"/>
        <w:bottom w:val="none" w:sz="0" w:space="0" w:color="auto"/>
        <w:right w:val="none" w:sz="0" w:space="0" w:color="auto"/>
      </w:divBdr>
    </w:div>
    <w:div w:id="1646665573">
      <w:bodyDiv w:val="1"/>
      <w:marLeft w:val="0"/>
      <w:marRight w:val="0"/>
      <w:marTop w:val="0"/>
      <w:marBottom w:val="0"/>
      <w:divBdr>
        <w:top w:val="none" w:sz="0" w:space="0" w:color="auto"/>
        <w:left w:val="none" w:sz="0" w:space="0" w:color="auto"/>
        <w:bottom w:val="none" w:sz="0" w:space="0" w:color="auto"/>
        <w:right w:val="none" w:sz="0" w:space="0" w:color="auto"/>
      </w:divBdr>
      <w:divsChild>
        <w:div w:id="1095515550">
          <w:marLeft w:val="0"/>
          <w:marRight w:val="0"/>
          <w:marTop w:val="0"/>
          <w:marBottom w:val="0"/>
          <w:divBdr>
            <w:top w:val="none" w:sz="0" w:space="0" w:color="auto"/>
            <w:left w:val="none" w:sz="0" w:space="0" w:color="auto"/>
            <w:bottom w:val="none" w:sz="0" w:space="0" w:color="auto"/>
            <w:right w:val="none" w:sz="0" w:space="0" w:color="auto"/>
          </w:divBdr>
        </w:div>
      </w:divsChild>
    </w:div>
    <w:div w:id="1678144318">
      <w:bodyDiv w:val="1"/>
      <w:marLeft w:val="0"/>
      <w:marRight w:val="0"/>
      <w:marTop w:val="0"/>
      <w:marBottom w:val="0"/>
      <w:divBdr>
        <w:top w:val="none" w:sz="0" w:space="0" w:color="auto"/>
        <w:left w:val="none" w:sz="0" w:space="0" w:color="auto"/>
        <w:bottom w:val="none" w:sz="0" w:space="0" w:color="auto"/>
        <w:right w:val="none" w:sz="0" w:space="0" w:color="auto"/>
      </w:divBdr>
    </w:div>
    <w:div w:id="1928416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uk/exec/obidos/search-handle-url/ref=ntt_athr_dp_sr_3?_encoding=UTF8&amp;search-type=ss&amp;index=books-uk&amp;field-author=Sari%20Waste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uk/exec/obidos/search-handle-url/ref=ntt_athr_dp_sr_2?_encoding=UTF8&amp;search-type=ss&amp;index=books-uk&amp;field-author=Martin%20Holbraad" TargetMode="External"/><Relationship Id="rId5" Type="http://schemas.openxmlformats.org/officeDocument/2006/relationships/settings" Target="settings.xml"/><Relationship Id="rId10" Type="http://schemas.openxmlformats.org/officeDocument/2006/relationships/hyperlink" Target="http://www.marxists.org/archive/marx/works/1867-c1/ch01.htm" TargetMode="External"/><Relationship Id="rId4" Type="http://schemas.microsoft.com/office/2007/relationships/stylesWithEffects" Target="stylesWithEffects.xml"/><Relationship Id="rId9" Type="http://schemas.openxmlformats.org/officeDocument/2006/relationships/hyperlink" Target="mailto:ssomers@sas.rutger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A9865-AD0D-4052-8E3A-46DCFEFD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Rutgers, The State University of New Jersey</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Mascia-Lees</dc:creator>
  <cp:lastModifiedBy>Workstudy  Orkstudyanth</cp:lastModifiedBy>
  <cp:revision>2</cp:revision>
  <cp:lastPrinted>2012-01-10T02:15:00Z</cp:lastPrinted>
  <dcterms:created xsi:type="dcterms:W3CDTF">2014-11-25T18:07:00Z</dcterms:created>
  <dcterms:modified xsi:type="dcterms:W3CDTF">2014-11-25T18:07:00Z</dcterms:modified>
</cp:coreProperties>
</file>